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45" w:rsidRPr="00B8040C" w:rsidRDefault="00004345" w:rsidP="00004345">
      <w:pPr>
        <w:jc w:val="center"/>
        <w:rPr>
          <w:rFonts w:ascii="Times New Roman" w:hAnsi="Times New Roman" w:cs="Times New Roman"/>
          <w:sz w:val="26"/>
          <w:szCs w:val="26"/>
        </w:rPr>
      </w:pPr>
      <w:r w:rsidRPr="00B8040C">
        <w:rPr>
          <w:rFonts w:ascii="Times New Roman" w:hAnsi="Times New Roman" w:cs="Times New Roman"/>
          <w:sz w:val="26"/>
          <w:szCs w:val="26"/>
        </w:rPr>
        <w:t>Практика для старшего поколения «Активное долголетие»</w:t>
      </w:r>
    </w:p>
    <w:p w:rsidR="00004345" w:rsidRPr="00B8040C" w:rsidRDefault="00004345" w:rsidP="00004345">
      <w:pPr>
        <w:jc w:val="center"/>
        <w:rPr>
          <w:rFonts w:ascii="Times New Roman" w:hAnsi="Times New Roman" w:cs="Times New Roman"/>
          <w:b/>
          <w:sz w:val="26"/>
          <w:szCs w:val="26"/>
        </w:rPr>
      </w:pPr>
      <w:r w:rsidRPr="00B8040C">
        <w:rPr>
          <w:rFonts w:ascii="Times New Roman" w:hAnsi="Times New Roman" w:cs="Times New Roman"/>
          <w:b/>
          <w:sz w:val="26"/>
          <w:szCs w:val="26"/>
        </w:rPr>
        <w:t>ДОМАШНЕЕ ВИЗИТИРОВАНИЕ</w:t>
      </w:r>
    </w:p>
    <w:tbl>
      <w:tblPr>
        <w:tblStyle w:val="a3"/>
        <w:tblW w:w="10096" w:type="dxa"/>
        <w:tblInd w:w="-572" w:type="dxa"/>
        <w:tblLook w:val="04A0" w:firstRow="1" w:lastRow="0" w:firstColumn="1" w:lastColumn="0" w:noHBand="0" w:noVBand="1"/>
      </w:tblPr>
      <w:tblGrid>
        <w:gridCol w:w="2977"/>
        <w:gridCol w:w="7119"/>
      </w:tblGrid>
      <w:tr w:rsidR="002133E1" w:rsidRPr="00B8040C" w:rsidTr="002133E1">
        <w:tc>
          <w:tcPr>
            <w:tcW w:w="2977" w:type="dxa"/>
          </w:tcPr>
          <w:p w:rsidR="00004345" w:rsidRPr="00B8040C" w:rsidRDefault="00004345"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Номинация</w:t>
            </w:r>
          </w:p>
          <w:p w:rsidR="00004345" w:rsidRPr="00B8040C" w:rsidRDefault="00004345" w:rsidP="00B8040C">
            <w:pPr>
              <w:ind w:left="317" w:hanging="280"/>
              <w:rPr>
                <w:rFonts w:ascii="Times New Roman" w:hAnsi="Times New Roman" w:cs="Times New Roman"/>
                <w:sz w:val="26"/>
                <w:szCs w:val="26"/>
              </w:rPr>
            </w:pPr>
          </w:p>
        </w:tc>
        <w:tc>
          <w:tcPr>
            <w:tcW w:w="7119" w:type="dxa"/>
          </w:tcPr>
          <w:p w:rsidR="00004345" w:rsidRPr="00B8040C" w:rsidRDefault="00A05166" w:rsidP="00A05166">
            <w:pPr>
              <w:ind w:firstLine="223"/>
              <w:rPr>
                <w:rFonts w:ascii="Times New Roman" w:hAnsi="Times New Roman" w:cs="Times New Roman"/>
                <w:sz w:val="26"/>
                <w:szCs w:val="26"/>
              </w:rPr>
            </w:pPr>
            <w:r w:rsidRPr="00B8040C">
              <w:rPr>
                <w:rFonts w:ascii="Times New Roman" w:hAnsi="Times New Roman" w:cs="Times New Roman"/>
                <w:sz w:val="26"/>
                <w:szCs w:val="26"/>
              </w:rPr>
              <w:t>Д</w:t>
            </w:r>
            <w:r w:rsidR="00004345" w:rsidRPr="00B8040C">
              <w:rPr>
                <w:rFonts w:ascii="Times New Roman" w:hAnsi="Times New Roman" w:cs="Times New Roman"/>
                <w:sz w:val="26"/>
                <w:szCs w:val="26"/>
              </w:rPr>
              <w:t>о трех лет</w:t>
            </w:r>
          </w:p>
          <w:p w:rsidR="00004345" w:rsidRPr="00B8040C" w:rsidRDefault="00004345" w:rsidP="00A05166">
            <w:pPr>
              <w:ind w:firstLine="223"/>
              <w:rPr>
                <w:rFonts w:ascii="Times New Roman" w:hAnsi="Times New Roman" w:cs="Times New Roman"/>
                <w:sz w:val="26"/>
                <w:szCs w:val="26"/>
              </w:rPr>
            </w:pPr>
          </w:p>
        </w:tc>
      </w:tr>
      <w:tr w:rsidR="002133E1" w:rsidRPr="00B8040C" w:rsidTr="002133E1">
        <w:tc>
          <w:tcPr>
            <w:tcW w:w="2977" w:type="dxa"/>
          </w:tcPr>
          <w:p w:rsidR="00004345" w:rsidRPr="00B8040C" w:rsidRDefault="00004345"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Тематическое направле6ние</w:t>
            </w:r>
          </w:p>
        </w:tc>
        <w:tc>
          <w:tcPr>
            <w:tcW w:w="7119" w:type="dxa"/>
          </w:tcPr>
          <w:p w:rsidR="00004345" w:rsidRPr="00B8040C" w:rsidRDefault="00004345" w:rsidP="00A05166">
            <w:pPr>
              <w:ind w:firstLine="223"/>
              <w:rPr>
                <w:rFonts w:ascii="Times New Roman" w:hAnsi="Times New Roman" w:cs="Times New Roman"/>
                <w:sz w:val="26"/>
                <w:szCs w:val="26"/>
              </w:rPr>
            </w:pPr>
            <w:r w:rsidRPr="00B8040C">
              <w:rPr>
                <w:rFonts w:ascii="Times New Roman" w:hAnsi="Times New Roman" w:cs="Times New Roman"/>
                <w:sz w:val="26"/>
                <w:szCs w:val="26"/>
              </w:rPr>
              <w:t>Активная жизнь</w:t>
            </w:r>
          </w:p>
        </w:tc>
      </w:tr>
      <w:tr w:rsidR="002133E1" w:rsidRPr="00B8040C" w:rsidTr="002133E1">
        <w:tc>
          <w:tcPr>
            <w:tcW w:w="2977" w:type="dxa"/>
          </w:tcPr>
          <w:p w:rsidR="00004345" w:rsidRPr="00B8040C" w:rsidRDefault="0039238C"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Название практики</w:t>
            </w:r>
          </w:p>
        </w:tc>
        <w:tc>
          <w:tcPr>
            <w:tcW w:w="7119" w:type="dxa"/>
          </w:tcPr>
          <w:p w:rsidR="00004345" w:rsidRPr="00B8040C" w:rsidRDefault="0039238C" w:rsidP="00A05166">
            <w:pPr>
              <w:ind w:firstLine="223"/>
              <w:rPr>
                <w:rFonts w:ascii="Times New Roman" w:hAnsi="Times New Roman" w:cs="Times New Roman"/>
                <w:sz w:val="26"/>
                <w:szCs w:val="26"/>
              </w:rPr>
            </w:pPr>
            <w:r w:rsidRPr="00B8040C">
              <w:rPr>
                <w:rFonts w:ascii="Times New Roman" w:hAnsi="Times New Roman" w:cs="Times New Roman"/>
                <w:sz w:val="26"/>
                <w:szCs w:val="26"/>
              </w:rPr>
              <w:t>Домашнее визитирование</w:t>
            </w:r>
          </w:p>
        </w:tc>
      </w:tr>
      <w:tr w:rsidR="002133E1" w:rsidRPr="00B8040C" w:rsidTr="002133E1">
        <w:tc>
          <w:tcPr>
            <w:tcW w:w="2977" w:type="dxa"/>
          </w:tcPr>
          <w:p w:rsidR="00850E00" w:rsidRPr="00B8040C" w:rsidRDefault="00850E00"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Краткое название</w:t>
            </w:r>
          </w:p>
        </w:tc>
        <w:tc>
          <w:tcPr>
            <w:tcW w:w="7119" w:type="dxa"/>
          </w:tcPr>
          <w:p w:rsidR="00850E00" w:rsidRPr="00B8040C" w:rsidRDefault="002B4344" w:rsidP="00A05166">
            <w:pPr>
              <w:ind w:firstLine="223"/>
              <w:rPr>
                <w:rFonts w:ascii="Times New Roman" w:hAnsi="Times New Roman" w:cs="Times New Roman"/>
                <w:sz w:val="26"/>
                <w:szCs w:val="26"/>
              </w:rPr>
            </w:pPr>
            <w:r w:rsidRPr="00B8040C">
              <w:rPr>
                <w:rFonts w:ascii="Times New Roman" w:hAnsi="Times New Roman" w:cs="Times New Roman"/>
                <w:sz w:val="26"/>
                <w:szCs w:val="26"/>
              </w:rPr>
              <w:t>Визитирование</w:t>
            </w:r>
          </w:p>
        </w:tc>
      </w:tr>
      <w:tr w:rsidR="002133E1" w:rsidRPr="00B8040C" w:rsidTr="002133E1">
        <w:tc>
          <w:tcPr>
            <w:tcW w:w="2977" w:type="dxa"/>
          </w:tcPr>
          <w:p w:rsidR="00004345" w:rsidRPr="00B8040C" w:rsidRDefault="0039238C"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Вопрос</w:t>
            </w:r>
          </w:p>
        </w:tc>
        <w:tc>
          <w:tcPr>
            <w:tcW w:w="7119" w:type="dxa"/>
          </w:tcPr>
          <w:p w:rsidR="00004345" w:rsidRPr="00B8040C" w:rsidRDefault="0039238C" w:rsidP="002A64EF">
            <w:pPr>
              <w:ind w:firstLine="223"/>
              <w:jc w:val="both"/>
              <w:rPr>
                <w:rFonts w:ascii="Times New Roman" w:hAnsi="Times New Roman" w:cs="Times New Roman"/>
                <w:sz w:val="26"/>
                <w:szCs w:val="26"/>
              </w:rPr>
            </w:pPr>
            <w:r w:rsidRPr="00B8040C">
              <w:rPr>
                <w:rFonts w:ascii="Times New Roman" w:hAnsi="Times New Roman" w:cs="Times New Roman"/>
                <w:sz w:val="26"/>
                <w:szCs w:val="26"/>
              </w:rPr>
              <w:t>Как сохранить бодрость духа и разнообразить жизнь получателей социальных услуг</w:t>
            </w:r>
            <w:r w:rsidR="00247436">
              <w:rPr>
                <w:rFonts w:ascii="Times New Roman" w:hAnsi="Times New Roman" w:cs="Times New Roman"/>
                <w:sz w:val="26"/>
                <w:szCs w:val="26"/>
              </w:rPr>
              <w:t xml:space="preserve"> (далее ПСУ)</w:t>
            </w:r>
            <w:r w:rsidRPr="00B8040C">
              <w:rPr>
                <w:rFonts w:ascii="Times New Roman" w:hAnsi="Times New Roman" w:cs="Times New Roman"/>
                <w:sz w:val="26"/>
                <w:szCs w:val="26"/>
              </w:rPr>
              <w:t>, большую часть времени находящихся дома.</w:t>
            </w:r>
          </w:p>
        </w:tc>
      </w:tr>
      <w:tr w:rsidR="002133E1" w:rsidRPr="00B8040C" w:rsidTr="002133E1">
        <w:tc>
          <w:tcPr>
            <w:tcW w:w="2977" w:type="dxa"/>
          </w:tcPr>
          <w:p w:rsidR="00004345" w:rsidRPr="00B8040C" w:rsidRDefault="00850E00"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Сайт практики</w:t>
            </w:r>
          </w:p>
        </w:tc>
        <w:tc>
          <w:tcPr>
            <w:tcW w:w="7119" w:type="dxa"/>
          </w:tcPr>
          <w:p w:rsidR="00004345" w:rsidRPr="00B8040C" w:rsidRDefault="00850E00" w:rsidP="00A05166">
            <w:pPr>
              <w:ind w:firstLine="223"/>
              <w:rPr>
                <w:rFonts w:ascii="Times New Roman" w:hAnsi="Times New Roman" w:cs="Times New Roman"/>
                <w:sz w:val="26"/>
                <w:szCs w:val="26"/>
              </w:rPr>
            </w:pPr>
            <w:r w:rsidRPr="00B8040C">
              <w:rPr>
                <w:rFonts w:ascii="Times New Roman" w:hAnsi="Times New Roman" w:cs="Times New Roman"/>
                <w:sz w:val="26"/>
                <w:szCs w:val="26"/>
              </w:rPr>
              <w:t>-</w:t>
            </w:r>
          </w:p>
        </w:tc>
      </w:tr>
      <w:tr w:rsidR="002133E1" w:rsidRPr="00B8040C" w:rsidTr="002133E1">
        <w:tc>
          <w:tcPr>
            <w:tcW w:w="2977" w:type="dxa"/>
          </w:tcPr>
          <w:p w:rsidR="00004345" w:rsidRPr="00B8040C" w:rsidRDefault="00850E00"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Решаемая задача</w:t>
            </w:r>
          </w:p>
        </w:tc>
        <w:tc>
          <w:tcPr>
            <w:tcW w:w="7119" w:type="dxa"/>
          </w:tcPr>
          <w:p w:rsidR="00004345" w:rsidRPr="00B8040C" w:rsidRDefault="00850E00" w:rsidP="00A05166">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Обеспечение потребности получателей социальных услуг в улучшении морально-психологического климата, восполнении дефицита общения, повышени</w:t>
            </w:r>
            <w:r w:rsidR="00AA268D" w:rsidRPr="00B8040C">
              <w:rPr>
                <w:rFonts w:ascii="Times New Roman" w:eastAsia="Times New Roman" w:hAnsi="Times New Roman" w:cs="Times New Roman"/>
                <w:color w:val="000000"/>
                <w:sz w:val="26"/>
                <w:szCs w:val="26"/>
              </w:rPr>
              <w:t>и</w:t>
            </w:r>
            <w:r w:rsidRPr="00B8040C">
              <w:rPr>
                <w:rFonts w:ascii="Times New Roman" w:eastAsia="Times New Roman" w:hAnsi="Times New Roman" w:cs="Times New Roman"/>
                <w:color w:val="000000"/>
                <w:sz w:val="26"/>
                <w:szCs w:val="26"/>
              </w:rPr>
              <w:t xml:space="preserve"> самооценки, создание равных прав и возможностей целевой группы.</w:t>
            </w:r>
          </w:p>
        </w:tc>
      </w:tr>
      <w:tr w:rsidR="002133E1" w:rsidRPr="00B8040C" w:rsidTr="002133E1">
        <w:tc>
          <w:tcPr>
            <w:tcW w:w="2977" w:type="dxa"/>
          </w:tcPr>
          <w:p w:rsidR="00004345" w:rsidRPr="00B8040C" w:rsidRDefault="00850E00"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Описание практики</w:t>
            </w:r>
          </w:p>
        </w:tc>
        <w:tc>
          <w:tcPr>
            <w:tcW w:w="7119" w:type="dxa"/>
          </w:tcPr>
          <w:p w:rsidR="00FF1C73" w:rsidRPr="00B8040C" w:rsidRDefault="00F619B6" w:rsidP="00FF1C73">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Заявителями на оказание услуги по практике «Домашнее </w:t>
            </w:r>
            <w:proofErr w:type="spellStart"/>
            <w:r w:rsidRPr="00B8040C">
              <w:rPr>
                <w:rFonts w:ascii="Times New Roman" w:eastAsia="Times New Roman" w:hAnsi="Times New Roman" w:cs="Times New Roman"/>
                <w:color w:val="000000"/>
                <w:sz w:val="26"/>
                <w:szCs w:val="26"/>
              </w:rPr>
              <w:t>визитироевание</w:t>
            </w:r>
            <w:proofErr w:type="spellEnd"/>
            <w:r w:rsidRPr="00B8040C">
              <w:rPr>
                <w:rFonts w:ascii="Times New Roman" w:eastAsia="Times New Roman" w:hAnsi="Times New Roman" w:cs="Times New Roman"/>
                <w:color w:val="000000"/>
                <w:sz w:val="26"/>
                <w:szCs w:val="26"/>
              </w:rPr>
              <w:t>» являются получатели социальных услуг отделения социального обслуживания на дому КГАУСО «ПЦСОН»</w:t>
            </w:r>
            <w:r w:rsidR="009C0B23" w:rsidRPr="00B8040C">
              <w:rPr>
                <w:rFonts w:ascii="Times New Roman" w:eastAsia="Times New Roman" w:hAnsi="Times New Roman" w:cs="Times New Roman"/>
                <w:color w:val="000000"/>
                <w:sz w:val="26"/>
                <w:szCs w:val="26"/>
              </w:rPr>
              <w:t>, желающие и готовые участвовать в реализации данной практики.</w:t>
            </w:r>
            <w:r w:rsidR="00034F10" w:rsidRPr="00B8040C">
              <w:rPr>
                <w:rFonts w:ascii="Times New Roman" w:eastAsia="Times New Roman" w:hAnsi="Times New Roman" w:cs="Times New Roman"/>
                <w:color w:val="000000"/>
                <w:sz w:val="26"/>
                <w:szCs w:val="26"/>
              </w:rPr>
              <w:t xml:space="preserve"> Услуга предоставляется бесплатно.</w:t>
            </w:r>
          </w:p>
          <w:p w:rsidR="009C0B23" w:rsidRPr="00B8040C" w:rsidRDefault="009C0B23" w:rsidP="00FF1C73">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Целью практики является создание необходимых условий и возможности для развития активности пожилого человека, инвалида, улучшение качества жизни целевой группы путем общения, повышение морально-психологического климата их социального потенциала, вовлечение в сферу социальной активности.</w:t>
            </w:r>
          </w:p>
          <w:p w:rsidR="009C0B23" w:rsidRPr="00B8040C" w:rsidRDefault="00A05166" w:rsidP="00FF1C73">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Практика реализуется социальным работником, либо специалистом отделения в виде проведения индивидуальных и групповых тематических бесед, сопровождения на социально-значимые для получателей социальных услуг объекты. </w:t>
            </w:r>
          </w:p>
          <w:p w:rsidR="002B4344" w:rsidRPr="00B8040C" w:rsidRDefault="002B4344" w:rsidP="002B4344">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При планировании мероприятия ответственный специалист отделения выявляет нуждающихся в данной услуге граждан, определяет вид и тематику встречи, назначает ответственных социальных работников (непосредственных исполнителей процесса), определяет дату и место проведения </w:t>
            </w:r>
            <w:proofErr w:type="spellStart"/>
            <w:r w:rsidRPr="00B8040C">
              <w:rPr>
                <w:rFonts w:ascii="Times New Roman" w:eastAsia="Times New Roman" w:hAnsi="Times New Roman" w:cs="Times New Roman"/>
                <w:color w:val="000000"/>
                <w:sz w:val="26"/>
                <w:szCs w:val="26"/>
              </w:rPr>
              <w:t>визитирования</w:t>
            </w:r>
            <w:proofErr w:type="spellEnd"/>
            <w:r w:rsidRPr="00B8040C">
              <w:rPr>
                <w:rFonts w:ascii="Times New Roman" w:eastAsia="Times New Roman" w:hAnsi="Times New Roman" w:cs="Times New Roman"/>
                <w:color w:val="000000"/>
                <w:sz w:val="26"/>
                <w:szCs w:val="26"/>
              </w:rPr>
              <w:t>, контролирует исполнение задания</w:t>
            </w:r>
            <w:r w:rsidR="001E393D" w:rsidRPr="00B8040C">
              <w:rPr>
                <w:rFonts w:ascii="Times New Roman" w:eastAsia="Times New Roman" w:hAnsi="Times New Roman" w:cs="Times New Roman"/>
                <w:color w:val="000000"/>
                <w:sz w:val="26"/>
                <w:szCs w:val="26"/>
              </w:rPr>
              <w:t xml:space="preserve">, готовит справку – отчет с приложением </w:t>
            </w:r>
            <w:proofErr w:type="spellStart"/>
            <w:r w:rsidR="001E393D" w:rsidRPr="00B8040C">
              <w:rPr>
                <w:rFonts w:ascii="Times New Roman" w:eastAsia="Times New Roman" w:hAnsi="Times New Roman" w:cs="Times New Roman"/>
                <w:color w:val="000000"/>
                <w:sz w:val="26"/>
                <w:szCs w:val="26"/>
              </w:rPr>
              <w:t>фотоматерила</w:t>
            </w:r>
            <w:proofErr w:type="spellEnd"/>
            <w:r w:rsidRPr="00B8040C">
              <w:rPr>
                <w:rFonts w:ascii="Times New Roman" w:eastAsia="Times New Roman" w:hAnsi="Times New Roman" w:cs="Times New Roman"/>
                <w:color w:val="000000"/>
                <w:sz w:val="26"/>
                <w:szCs w:val="26"/>
              </w:rPr>
              <w:t xml:space="preserve">. </w:t>
            </w:r>
          </w:p>
          <w:p w:rsidR="00D7601B" w:rsidRPr="00B8040C" w:rsidRDefault="00D7601B" w:rsidP="00FF1C73">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Основные направления в реализации практики:</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b/>
                <w:bCs/>
                <w:i/>
                <w:iCs/>
                <w:color w:val="000000"/>
                <w:sz w:val="26"/>
                <w:szCs w:val="26"/>
              </w:rPr>
              <w:t>Организация встреч</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 Зачастую пожилые граждане практически не выходят из дома в силу возраста либо заболеваний, да и к ним уже редко кто заходит из старых знакомых. Социальные работники для таких получателей социальных услуг организовывают встречи с односельчанами, друзьями и даже родственниками. Иногда такие встречи проходят в формате «онлайн».</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b/>
                <w:bCs/>
                <w:i/>
                <w:iCs/>
                <w:color w:val="000000"/>
                <w:sz w:val="26"/>
                <w:szCs w:val="26"/>
              </w:rPr>
              <w:t>Поздравление с праздником</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lastRenderedPageBreak/>
              <w:t>Люди преклонного возраста не меньше других ждут поздравления с днём рождения или с праздником. Кто еще поздравит одинокого старика, как не социальный работник.</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b/>
                <w:bCs/>
                <w:i/>
                <w:iCs/>
                <w:color w:val="000000"/>
                <w:sz w:val="26"/>
                <w:szCs w:val="26"/>
              </w:rPr>
              <w:t>Сопровождение на мероприятия</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Каждый день похож на предыдущий, и год за годом протекают без счастливых и ярких происшествий. Мероприятия для людей преклонного возраста предназначены разнообразить серые будни и насытить радостными событиями жизнь пенсионеров.</w:t>
            </w:r>
          </w:p>
          <w:p w:rsidR="00D7601B" w:rsidRPr="00B8040C" w:rsidRDefault="00D7601B" w:rsidP="00D7601B">
            <w:pPr>
              <w:ind w:firstLine="223"/>
              <w:jc w:val="both"/>
              <w:rPr>
                <w:rFonts w:ascii="Times New Roman" w:eastAsia="Times New Roman" w:hAnsi="Times New Roman" w:cs="Times New Roman"/>
                <w:b/>
                <w:bCs/>
                <w:i/>
                <w:iCs/>
                <w:color w:val="000000"/>
                <w:sz w:val="26"/>
                <w:szCs w:val="26"/>
              </w:rPr>
            </w:pPr>
            <w:r w:rsidRPr="00B8040C">
              <w:rPr>
                <w:rFonts w:ascii="Times New Roman" w:eastAsia="Times New Roman" w:hAnsi="Times New Roman" w:cs="Times New Roman"/>
                <w:b/>
                <w:bCs/>
                <w:i/>
                <w:iCs/>
                <w:color w:val="000000"/>
                <w:sz w:val="26"/>
                <w:szCs w:val="26"/>
              </w:rPr>
              <w:t>Терапия воспоминаниями</w:t>
            </w:r>
          </w:p>
          <w:p w:rsidR="00D7601B" w:rsidRPr="00B8040C" w:rsidRDefault="00D7601B" w:rsidP="00D7601B">
            <w:pPr>
              <w:ind w:firstLine="223"/>
              <w:jc w:val="both"/>
              <w:rPr>
                <w:rFonts w:ascii="Times New Roman" w:eastAsia="Times New Roman" w:hAnsi="Times New Roman" w:cs="Times New Roman"/>
                <w:bCs/>
                <w:iCs/>
                <w:color w:val="000000"/>
                <w:sz w:val="26"/>
                <w:szCs w:val="26"/>
              </w:rPr>
            </w:pPr>
            <w:r w:rsidRPr="00B8040C">
              <w:rPr>
                <w:rFonts w:ascii="Times New Roman" w:eastAsia="Times New Roman" w:hAnsi="Times New Roman" w:cs="Times New Roman"/>
                <w:bCs/>
                <w:iCs/>
                <w:color w:val="000000"/>
                <w:sz w:val="26"/>
                <w:szCs w:val="26"/>
              </w:rPr>
              <w:t>Воспоминания – своего рода активность, которая способствует проявлению чувства радости и удовольствия, поддержке и реабилитации пожилых клиентов. Дополнительным элементом в данном направлении чаще всего используются фотографии, старые письма, награды.</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b/>
                <w:bCs/>
                <w:i/>
                <w:iCs/>
                <w:color w:val="000000"/>
                <w:sz w:val="26"/>
                <w:szCs w:val="26"/>
              </w:rPr>
              <w:t>Молодые инвалиды – особое внимание!</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Молодые люди с особыми потребностями, характеризующимися определенными показателями состояния здоровья, требуют к себе особого подходы. Главной целью в работе с такими гражданами является достижение молодыми человеком способности к самостоятельной жизни, производительному труду и досугу.</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b/>
                <w:bCs/>
                <w:i/>
                <w:iCs/>
                <w:color w:val="000000"/>
                <w:sz w:val="26"/>
                <w:szCs w:val="26"/>
              </w:rPr>
              <w:t>В условиях пандемии</w:t>
            </w:r>
          </w:p>
          <w:p w:rsidR="00D7601B" w:rsidRPr="00B8040C" w:rsidRDefault="00D7601B" w:rsidP="00D7601B">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В пандемию </w:t>
            </w:r>
            <w:proofErr w:type="spellStart"/>
            <w:r w:rsidRPr="00B8040C">
              <w:rPr>
                <w:rFonts w:ascii="Times New Roman" w:eastAsia="Times New Roman" w:hAnsi="Times New Roman" w:cs="Times New Roman"/>
                <w:color w:val="000000"/>
                <w:sz w:val="26"/>
                <w:szCs w:val="26"/>
              </w:rPr>
              <w:t>коронавируса</w:t>
            </w:r>
            <w:proofErr w:type="spellEnd"/>
            <w:r w:rsidRPr="00B8040C">
              <w:rPr>
                <w:rFonts w:ascii="Times New Roman" w:eastAsia="Times New Roman" w:hAnsi="Times New Roman" w:cs="Times New Roman"/>
                <w:color w:val="000000"/>
                <w:sz w:val="26"/>
                <w:szCs w:val="26"/>
              </w:rPr>
              <w:t xml:space="preserve"> практика «Домашнее визитирование» приобрела новый формат: «Онлайн-визитирование». Получатели социальных услуг смогли познакомиться друг с другом на безопасном расстоянии (пожилые рассказывают о своей жизни, делятся рецептами долголетия, появилась возможность увидеть друг друга</w:t>
            </w:r>
            <w:r w:rsidR="00934C32" w:rsidRPr="00B8040C">
              <w:rPr>
                <w:rFonts w:ascii="Times New Roman" w:eastAsia="Times New Roman" w:hAnsi="Times New Roman" w:cs="Times New Roman"/>
                <w:color w:val="000000"/>
                <w:sz w:val="26"/>
                <w:szCs w:val="26"/>
              </w:rPr>
              <w:t xml:space="preserve">). </w:t>
            </w:r>
            <w:r w:rsidRPr="00B8040C">
              <w:rPr>
                <w:rFonts w:ascii="Times New Roman" w:eastAsia="Times New Roman" w:hAnsi="Times New Roman" w:cs="Times New Roman"/>
                <w:color w:val="000000"/>
                <w:sz w:val="26"/>
                <w:szCs w:val="26"/>
              </w:rPr>
              <w:t xml:space="preserve">  </w:t>
            </w:r>
            <w:r w:rsidR="00934C32" w:rsidRPr="00B8040C">
              <w:rPr>
                <w:rFonts w:ascii="Times New Roman" w:eastAsia="Times New Roman" w:hAnsi="Times New Roman" w:cs="Times New Roman"/>
                <w:color w:val="000000"/>
                <w:sz w:val="26"/>
                <w:szCs w:val="26"/>
              </w:rPr>
              <w:t>Данное направление позволило</w:t>
            </w:r>
            <w:r w:rsidRPr="00B8040C">
              <w:rPr>
                <w:rFonts w:ascii="Times New Roman" w:eastAsia="Times New Roman" w:hAnsi="Times New Roman" w:cs="Times New Roman"/>
                <w:color w:val="000000"/>
                <w:sz w:val="26"/>
                <w:szCs w:val="26"/>
              </w:rPr>
              <w:t xml:space="preserve"> расширить возможности общения и сократить расстояние. </w:t>
            </w:r>
          </w:p>
          <w:p w:rsidR="00004345" w:rsidRPr="00B8040C" w:rsidRDefault="00934C32" w:rsidP="00FF1C73">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В работе </w:t>
            </w:r>
            <w:r w:rsidR="00A05166" w:rsidRPr="00B8040C">
              <w:rPr>
                <w:rFonts w:ascii="Times New Roman" w:eastAsia="Times New Roman" w:hAnsi="Times New Roman" w:cs="Times New Roman"/>
                <w:color w:val="000000"/>
                <w:sz w:val="26"/>
                <w:szCs w:val="26"/>
              </w:rPr>
              <w:t xml:space="preserve">возможна консультация </w:t>
            </w:r>
            <w:r w:rsidRPr="00B8040C">
              <w:rPr>
                <w:rFonts w:ascii="Times New Roman" w:eastAsia="Times New Roman" w:hAnsi="Times New Roman" w:cs="Times New Roman"/>
                <w:color w:val="000000"/>
                <w:sz w:val="26"/>
                <w:szCs w:val="26"/>
              </w:rPr>
              <w:t>пс</w:t>
            </w:r>
            <w:r w:rsidR="00A05166" w:rsidRPr="00B8040C">
              <w:rPr>
                <w:rFonts w:ascii="Times New Roman" w:eastAsia="Times New Roman" w:hAnsi="Times New Roman" w:cs="Times New Roman"/>
                <w:color w:val="000000"/>
                <w:sz w:val="26"/>
                <w:szCs w:val="26"/>
              </w:rPr>
              <w:t xml:space="preserve">ихолога учреждения. </w:t>
            </w:r>
          </w:p>
          <w:p w:rsidR="002621F0" w:rsidRPr="00B8040C" w:rsidRDefault="002B4344" w:rsidP="00FF1C73">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Куратором практики является заведующий отделением социального обслуживания на дому.</w:t>
            </w:r>
          </w:p>
          <w:p w:rsidR="00F91ECA" w:rsidRPr="00B8040C" w:rsidRDefault="00F91ECA" w:rsidP="00F91ECA">
            <w:pPr>
              <w:ind w:firstLine="226"/>
              <w:jc w:val="both"/>
              <w:rPr>
                <w:rFonts w:ascii="Times New Roman" w:eastAsia="Times New Roman" w:hAnsi="Times New Roman" w:cs="Times New Roman"/>
                <w:color w:val="000000"/>
                <w:sz w:val="26"/>
                <w:szCs w:val="26"/>
              </w:rPr>
            </w:pPr>
          </w:p>
          <w:p w:rsidR="00F95A52" w:rsidRDefault="006F3719" w:rsidP="00AE5AD4">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Практика «Домашнее визитирование» проходит в рамках реализации регионального проекта Приморского края «Старшее поколение», национального проекта «Демография», в целях создания комфортных условий проживания на дому получателей социальных услуг КГАУСО «ПЦСОН».</w:t>
            </w:r>
            <w:r w:rsidR="00F95A52">
              <w:rPr>
                <w:rFonts w:ascii="Times New Roman" w:eastAsia="Times New Roman" w:hAnsi="Times New Roman" w:cs="Times New Roman"/>
                <w:color w:val="000000"/>
                <w:sz w:val="26"/>
                <w:szCs w:val="26"/>
              </w:rPr>
              <w:t xml:space="preserve"> </w:t>
            </w:r>
          </w:p>
          <w:p w:rsidR="00F95A52" w:rsidRDefault="00F95A52" w:rsidP="00AE5AD4">
            <w:pPr>
              <w:ind w:firstLine="22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Тематические статьи о работе программы выставляются на сайтах:</w:t>
            </w:r>
          </w:p>
          <w:p w:rsidR="00AE5AD4" w:rsidRDefault="00F95A52" w:rsidP="00AE5AD4">
            <w:pPr>
              <w:ind w:firstLine="22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hyperlink r:id="rId5" w:history="1">
              <w:r w:rsidRPr="00293231">
                <w:rPr>
                  <w:rStyle w:val="a7"/>
                  <w:rFonts w:ascii="Times New Roman" w:eastAsia="Times New Roman" w:hAnsi="Times New Roman" w:cs="Times New Roman"/>
                  <w:sz w:val="26"/>
                  <w:szCs w:val="26"/>
                </w:rPr>
                <w:t>http://primdolgoletie.ru</w:t>
              </w:r>
            </w:hyperlink>
            <w:r>
              <w:rPr>
                <w:rFonts w:ascii="Times New Roman" w:eastAsia="Times New Roman" w:hAnsi="Times New Roman" w:cs="Times New Roman"/>
                <w:color w:val="000000"/>
                <w:sz w:val="26"/>
                <w:szCs w:val="26"/>
              </w:rPr>
              <w:t xml:space="preserve"> («Активное долголетие в Приморском крае»)</w:t>
            </w:r>
          </w:p>
          <w:p w:rsidR="00F95A52" w:rsidRPr="00F95A52" w:rsidRDefault="00F95A52" w:rsidP="00AE5AD4">
            <w:pPr>
              <w:ind w:firstLine="223"/>
              <w:jc w:val="both"/>
              <w:rPr>
                <w:rFonts w:ascii="Times New Roman" w:eastAsia="Times New Roman" w:hAnsi="Times New Roman" w:cs="Times New Roman"/>
                <w:color w:val="000000"/>
                <w:sz w:val="26"/>
                <w:szCs w:val="26"/>
              </w:rPr>
            </w:pPr>
            <w:hyperlink r:id="rId6" w:history="1">
              <w:r w:rsidRPr="00F95A52">
                <w:rPr>
                  <w:rStyle w:val="a7"/>
                  <w:rFonts w:ascii="Times New Roman" w:eastAsia="Times New Roman" w:hAnsi="Times New Roman" w:cs="Times New Roman"/>
                  <w:sz w:val="26"/>
                  <w:szCs w:val="26"/>
                </w:rPr>
                <w:t>http://pcson.ru</w:t>
              </w:r>
            </w:hyperlink>
            <w:r w:rsidRPr="00F95A52">
              <w:rPr>
                <w:rFonts w:ascii="Times New Roman" w:eastAsia="Times New Roman" w:hAnsi="Times New Roman" w:cs="Times New Roman"/>
                <w:color w:val="000000"/>
                <w:sz w:val="26"/>
                <w:szCs w:val="26"/>
              </w:rPr>
              <w:t xml:space="preserve"> (Официальный сайт Приморского центра социального обслуживания)</w:t>
            </w:r>
          </w:p>
          <w:p w:rsidR="00AE5AD4" w:rsidRPr="00B8040C" w:rsidRDefault="00AE5AD4" w:rsidP="00AE5AD4">
            <w:pPr>
              <w:ind w:firstLine="223"/>
              <w:jc w:val="both"/>
              <w:rPr>
                <w:rFonts w:ascii="Times New Roman" w:eastAsia="Times New Roman" w:hAnsi="Times New Roman" w:cs="Times New Roman"/>
                <w:color w:val="000000"/>
                <w:sz w:val="26"/>
                <w:szCs w:val="26"/>
              </w:rPr>
            </w:pPr>
          </w:p>
          <w:p w:rsidR="008C33C2" w:rsidRPr="00B8040C" w:rsidRDefault="008C33C2" w:rsidP="008C33C2">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Данная разработка, вне всякого сомнения, повышает качество обслуживания граждан, а также способствует формированию системы организации культурно-досуговых </w:t>
            </w:r>
            <w:r w:rsidRPr="00B8040C">
              <w:rPr>
                <w:rFonts w:ascii="Times New Roman" w:eastAsia="Times New Roman" w:hAnsi="Times New Roman" w:cs="Times New Roman"/>
                <w:color w:val="000000"/>
                <w:sz w:val="26"/>
                <w:szCs w:val="26"/>
              </w:rPr>
              <w:lastRenderedPageBreak/>
              <w:t>мероприятий, улучшению морально-психологического климата социального потенциала получателей социальных услуг</w:t>
            </w:r>
            <w:r w:rsidR="006B58D3" w:rsidRPr="00B8040C">
              <w:rPr>
                <w:rFonts w:ascii="Times New Roman" w:eastAsia="Times New Roman" w:hAnsi="Times New Roman" w:cs="Times New Roman"/>
                <w:color w:val="000000"/>
                <w:sz w:val="26"/>
                <w:szCs w:val="26"/>
              </w:rPr>
              <w:t xml:space="preserve">. </w:t>
            </w:r>
          </w:p>
        </w:tc>
      </w:tr>
      <w:tr w:rsidR="002133E1" w:rsidRPr="00B8040C" w:rsidTr="002133E1">
        <w:tc>
          <w:tcPr>
            <w:tcW w:w="2977" w:type="dxa"/>
          </w:tcPr>
          <w:p w:rsidR="00004345" w:rsidRPr="00B8040C" w:rsidRDefault="008C33C2"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lastRenderedPageBreak/>
              <w:t>Результат</w:t>
            </w:r>
          </w:p>
        </w:tc>
        <w:tc>
          <w:tcPr>
            <w:tcW w:w="7119" w:type="dxa"/>
          </w:tcPr>
          <w:p w:rsidR="007206EC" w:rsidRPr="00B8040C" w:rsidRDefault="007206EC" w:rsidP="007206EC">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К реализации практики в Спасском филиале КГАУСО «ПЦСОН» приступили в 2018 году. Менее, чем за три года данная деятельность получила основное направление среди инновационных форм учреждения и пользуется большой популярностью среди получателей социальных услуг, в том числе за счет своей </w:t>
            </w:r>
            <w:proofErr w:type="spellStart"/>
            <w:r w:rsidRPr="00B8040C">
              <w:rPr>
                <w:rFonts w:ascii="Times New Roman" w:eastAsia="Times New Roman" w:hAnsi="Times New Roman" w:cs="Times New Roman"/>
                <w:color w:val="000000"/>
                <w:sz w:val="26"/>
                <w:szCs w:val="26"/>
              </w:rPr>
              <w:t>многонаправленности</w:t>
            </w:r>
            <w:proofErr w:type="spellEnd"/>
            <w:r w:rsidRPr="00B8040C">
              <w:rPr>
                <w:rFonts w:ascii="Times New Roman" w:eastAsia="Times New Roman" w:hAnsi="Times New Roman" w:cs="Times New Roman"/>
                <w:color w:val="000000"/>
                <w:sz w:val="26"/>
                <w:szCs w:val="26"/>
              </w:rPr>
              <w:t xml:space="preserve"> (используется индивидуальный подход к каждому получателю, предлагается не одно направление). Использование в работе «Домашнего </w:t>
            </w:r>
            <w:proofErr w:type="spellStart"/>
            <w:r w:rsidRPr="00B8040C">
              <w:rPr>
                <w:rFonts w:ascii="Times New Roman" w:eastAsia="Times New Roman" w:hAnsi="Times New Roman" w:cs="Times New Roman"/>
                <w:color w:val="000000"/>
                <w:sz w:val="26"/>
                <w:szCs w:val="26"/>
              </w:rPr>
              <w:t>визитирования</w:t>
            </w:r>
            <w:proofErr w:type="spellEnd"/>
            <w:r w:rsidRPr="00B8040C">
              <w:rPr>
                <w:rFonts w:ascii="Times New Roman" w:eastAsia="Times New Roman" w:hAnsi="Times New Roman" w:cs="Times New Roman"/>
                <w:color w:val="000000"/>
                <w:sz w:val="26"/>
                <w:szCs w:val="26"/>
              </w:rPr>
              <w:t>» в ближайшее три года планируется продолжить, при необходимости возможно расширение направлений практики.</w:t>
            </w:r>
          </w:p>
          <w:p w:rsidR="005F4EDD" w:rsidRPr="00B8040C" w:rsidRDefault="005F4EDD" w:rsidP="005F4EDD">
            <w:pPr>
              <w:pStyle w:val="a6"/>
              <w:numPr>
                <w:ilvl w:val="0"/>
                <w:numId w:val="3"/>
              </w:numPr>
              <w:ind w:left="84" w:firstLine="0"/>
              <w:jc w:val="both"/>
              <w:rPr>
                <w:rFonts w:ascii="Times New Roman" w:hAnsi="Times New Roman" w:cs="Times New Roman"/>
                <w:sz w:val="26"/>
                <w:szCs w:val="26"/>
              </w:rPr>
            </w:pPr>
            <w:r w:rsidRPr="00B8040C">
              <w:rPr>
                <w:rFonts w:ascii="Times New Roman" w:hAnsi="Times New Roman" w:cs="Times New Roman"/>
                <w:sz w:val="26"/>
                <w:szCs w:val="26"/>
              </w:rPr>
              <w:t>К реализации практики было привлечено 52 социальных работника, 4 специалиста отделения социального обслуживания на дому.</w:t>
            </w:r>
          </w:p>
          <w:p w:rsidR="005F4EDD" w:rsidRPr="00B8040C" w:rsidRDefault="005F4EDD" w:rsidP="005F4EDD">
            <w:pPr>
              <w:pStyle w:val="a6"/>
              <w:numPr>
                <w:ilvl w:val="0"/>
                <w:numId w:val="3"/>
              </w:numPr>
              <w:ind w:left="84" w:firstLine="0"/>
              <w:jc w:val="both"/>
              <w:rPr>
                <w:rFonts w:ascii="Times New Roman" w:hAnsi="Times New Roman" w:cs="Times New Roman"/>
                <w:sz w:val="26"/>
                <w:szCs w:val="26"/>
              </w:rPr>
            </w:pPr>
            <w:r w:rsidRPr="00B8040C">
              <w:rPr>
                <w:rFonts w:ascii="Times New Roman" w:hAnsi="Times New Roman" w:cs="Times New Roman"/>
                <w:sz w:val="26"/>
                <w:szCs w:val="26"/>
              </w:rPr>
              <w:t>Выявлено 36</w:t>
            </w:r>
            <w:r w:rsidR="003E1659">
              <w:rPr>
                <w:rFonts w:ascii="Times New Roman" w:hAnsi="Times New Roman" w:cs="Times New Roman"/>
                <w:sz w:val="26"/>
                <w:szCs w:val="26"/>
              </w:rPr>
              <w:t>8</w:t>
            </w:r>
            <w:r w:rsidRPr="00B8040C">
              <w:rPr>
                <w:rFonts w:ascii="Times New Roman" w:hAnsi="Times New Roman" w:cs="Times New Roman"/>
                <w:sz w:val="26"/>
                <w:szCs w:val="26"/>
              </w:rPr>
              <w:t xml:space="preserve"> получателей социальных услуг, нуждающихся в получении услуги по практике «Домашнее визитирование»</w:t>
            </w:r>
            <w:r w:rsidR="005C4CAE">
              <w:rPr>
                <w:rFonts w:ascii="Times New Roman" w:hAnsi="Times New Roman" w:cs="Times New Roman"/>
                <w:sz w:val="26"/>
                <w:szCs w:val="26"/>
              </w:rPr>
              <w:t xml:space="preserve"> (общее количество получателей социальных услуг отделения </w:t>
            </w:r>
            <w:r w:rsidR="003E1659">
              <w:rPr>
                <w:rFonts w:ascii="Times New Roman" w:hAnsi="Times New Roman" w:cs="Times New Roman"/>
                <w:sz w:val="26"/>
                <w:szCs w:val="26"/>
              </w:rPr>
              <w:t xml:space="preserve">в среднем </w:t>
            </w:r>
            <w:r w:rsidR="005C4CAE">
              <w:rPr>
                <w:rFonts w:ascii="Times New Roman" w:hAnsi="Times New Roman" w:cs="Times New Roman"/>
                <w:sz w:val="26"/>
                <w:szCs w:val="26"/>
              </w:rPr>
              <w:t>около 500 человек)</w:t>
            </w:r>
            <w:r w:rsidRPr="00B8040C">
              <w:rPr>
                <w:rFonts w:ascii="Times New Roman" w:hAnsi="Times New Roman" w:cs="Times New Roman"/>
                <w:sz w:val="26"/>
                <w:szCs w:val="26"/>
              </w:rPr>
              <w:t xml:space="preserve">. </w:t>
            </w:r>
          </w:p>
          <w:p w:rsidR="005F4EDD" w:rsidRPr="002A64EF" w:rsidRDefault="002A64EF" w:rsidP="002A64EF">
            <w:pPr>
              <w:pStyle w:val="a6"/>
              <w:numPr>
                <w:ilvl w:val="0"/>
                <w:numId w:val="3"/>
              </w:numPr>
              <w:ind w:left="84" w:firstLine="0"/>
              <w:jc w:val="both"/>
              <w:rPr>
                <w:rFonts w:ascii="Times New Roman" w:hAnsi="Times New Roman" w:cs="Times New Roman"/>
                <w:sz w:val="26"/>
                <w:szCs w:val="26"/>
              </w:rPr>
            </w:pPr>
            <w:r>
              <w:rPr>
                <w:rFonts w:ascii="Times New Roman" w:hAnsi="Times New Roman" w:cs="Times New Roman"/>
                <w:sz w:val="26"/>
                <w:szCs w:val="26"/>
              </w:rPr>
              <w:t>С начала реализации программы п</w:t>
            </w:r>
            <w:r w:rsidR="005F4EDD" w:rsidRPr="002A64EF">
              <w:rPr>
                <w:rFonts w:ascii="Times New Roman" w:hAnsi="Times New Roman" w:cs="Times New Roman"/>
                <w:sz w:val="26"/>
                <w:szCs w:val="26"/>
              </w:rPr>
              <w:t xml:space="preserve">роведено </w:t>
            </w:r>
            <w:r w:rsidR="003E1659" w:rsidRPr="002A64EF">
              <w:rPr>
                <w:rFonts w:ascii="Times New Roman" w:hAnsi="Times New Roman" w:cs="Times New Roman"/>
                <w:sz w:val="26"/>
                <w:szCs w:val="26"/>
              </w:rPr>
              <w:t>200</w:t>
            </w:r>
            <w:r w:rsidR="005F4EDD" w:rsidRPr="002A64EF">
              <w:rPr>
                <w:rFonts w:ascii="Times New Roman" w:hAnsi="Times New Roman" w:cs="Times New Roman"/>
                <w:sz w:val="26"/>
                <w:szCs w:val="26"/>
              </w:rPr>
              <w:t xml:space="preserve"> мероприяти</w:t>
            </w:r>
            <w:r w:rsidR="003E1659" w:rsidRPr="002A64EF">
              <w:rPr>
                <w:rFonts w:ascii="Times New Roman" w:hAnsi="Times New Roman" w:cs="Times New Roman"/>
                <w:sz w:val="26"/>
                <w:szCs w:val="26"/>
              </w:rPr>
              <w:t>й</w:t>
            </w:r>
            <w:r w:rsidR="005F4EDD" w:rsidRPr="002A64EF">
              <w:rPr>
                <w:rFonts w:ascii="Times New Roman" w:hAnsi="Times New Roman" w:cs="Times New Roman"/>
                <w:sz w:val="26"/>
                <w:szCs w:val="26"/>
              </w:rPr>
              <w:t>.</w:t>
            </w:r>
          </w:p>
          <w:p w:rsidR="005F4EDD" w:rsidRPr="00B8040C" w:rsidRDefault="005F4EDD" w:rsidP="005F4EDD">
            <w:pPr>
              <w:pStyle w:val="a6"/>
              <w:numPr>
                <w:ilvl w:val="0"/>
                <w:numId w:val="3"/>
              </w:numPr>
              <w:ind w:left="84" w:firstLine="0"/>
              <w:jc w:val="both"/>
              <w:rPr>
                <w:rFonts w:ascii="Times New Roman" w:hAnsi="Times New Roman" w:cs="Times New Roman"/>
                <w:sz w:val="26"/>
                <w:szCs w:val="26"/>
              </w:rPr>
            </w:pPr>
            <w:r w:rsidRPr="00B8040C">
              <w:rPr>
                <w:rFonts w:ascii="Times New Roman" w:hAnsi="Times New Roman" w:cs="Times New Roman"/>
                <w:sz w:val="26"/>
                <w:szCs w:val="26"/>
              </w:rPr>
              <w:t>Со слов получателей услуги, они довольны таким вид</w:t>
            </w:r>
            <w:r w:rsidR="007206EC">
              <w:rPr>
                <w:rFonts w:ascii="Times New Roman" w:hAnsi="Times New Roman" w:cs="Times New Roman"/>
                <w:sz w:val="26"/>
                <w:szCs w:val="26"/>
              </w:rPr>
              <w:t>ом</w:t>
            </w:r>
            <w:r w:rsidRPr="00B8040C">
              <w:rPr>
                <w:rFonts w:ascii="Times New Roman" w:hAnsi="Times New Roman" w:cs="Times New Roman"/>
                <w:sz w:val="26"/>
                <w:szCs w:val="26"/>
              </w:rPr>
              <w:t xml:space="preserve"> услуги, улучшающей морально-психологическое состояние.</w:t>
            </w:r>
          </w:p>
          <w:p w:rsidR="005F4EDD" w:rsidRPr="00B8040C" w:rsidRDefault="005F4EDD" w:rsidP="005F4EDD">
            <w:pPr>
              <w:pStyle w:val="a6"/>
              <w:numPr>
                <w:ilvl w:val="0"/>
                <w:numId w:val="3"/>
              </w:numPr>
              <w:ind w:left="84" w:firstLine="0"/>
              <w:jc w:val="both"/>
              <w:rPr>
                <w:rFonts w:ascii="Times New Roman" w:hAnsi="Times New Roman" w:cs="Times New Roman"/>
                <w:sz w:val="26"/>
                <w:szCs w:val="26"/>
              </w:rPr>
            </w:pPr>
            <w:r w:rsidRPr="00B8040C">
              <w:rPr>
                <w:rFonts w:ascii="Times New Roman" w:hAnsi="Times New Roman" w:cs="Times New Roman"/>
                <w:sz w:val="26"/>
                <w:szCs w:val="26"/>
              </w:rPr>
              <w:t>Количество оказываемых услуг по данной практике ежегодно возрастает, что доказывает ее востребованность и необходимость продолжения работы в данном направлении.</w:t>
            </w:r>
          </w:p>
          <w:p w:rsidR="00DE38E3" w:rsidRPr="003E1659" w:rsidRDefault="00DE38E3" w:rsidP="003E3611">
            <w:pPr>
              <w:jc w:val="center"/>
              <w:rPr>
                <w:rFonts w:ascii="Times New Roman" w:hAnsi="Times New Roman" w:cs="Times New Roman"/>
                <w:sz w:val="26"/>
                <w:szCs w:val="26"/>
              </w:rPr>
            </w:pPr>
            <w:r w:rsidRPr="003E1659">
              <w:rPr>
                <w:rFonts w:ascii="Times New Roman" w:hAnsi="Times New Roman" w:cs="Times New Roman"/>
                <w:sz w:val="26"/>
                <w:szCs w:val="26"/>
              </w:rPr>
              <w:t>ДИНАМИКА ЗА ТРИ ГОДА</w:t>
            </w:r>
          </w:p>
          <w:p w:rsidR="00704E88" w:rsidRPr="003E1659" w:rsidRDefault="00704E88" w:rsidP="00DE38E3">
            <w:pPr>
              <w:jc w:val="both"/>
              <w:rPr>
                <w:rFonts w:ascii="Times New Roman" w:hAnsi="Times New Roman" w:cs="Times New Roman"/>
                <w:sz w:val="26"/>
                <w:szCs w:val="26"/>
              </w:rPr>
            </w:pPr>
            <w:r w:rsidRPr="003E1659">
              <w:rPr>
                <w:rFonts w:ascii="Times New Roman" w:hAnsi="Times New Roman" w:cs="Times New Roman"/>
                <w:sz w:val="26"/>
                <w:szCs w:val="26"/>
              </w:rPr>
              <w:t>З</w:t>
            </w:r>
            <w:r w:rsidR="00EA4EC2" w:rsidRPr="003E1659">
              <w:rPr>
                <w:rFonts w:ascii="Times New Roman" w:hAnsi="Times New Roman" w:cs="Times New Roman"/>
                <w:sz w:val="26"/>
                <w:szCs w:val="26"/>
              </w:rPr>
              <w:t xml:space="preserve">а 2018 г (июль – декабрь) – </w:t>
            </w:r>
            <w:r w:rsidR="003E1659" w:rsidRPr="003E1659">
              <w:rPr>
                <w:rFonts w:ascii="Times New Roman" w:hAnsi="Times New Roman" w:cs="Times New Roman"/>
                <w:sz w:val="26"/>
                <w:szCs w:val="26"/>
              </w:rPr>
              <w:t xml:space="preserve">проведено </w:t>
            </w:r>
            <w:r w:rsidR="00EA4EC2" w:rsidRPr="003E1659">
              <w:rPr>
                <w:rFonts w:ascii="Times New Roman" w:hAnsi="Times New Roman" w:cs="Times New Roman"/>
                <w:sz w:val="26"/>
                <w:szCs w:val="26"/>
              </w:rPr>
              <w:t>26 мероприятий</w:t>
            </w:r>
            <w:r w:rsidR="003E1659" w:rsidRPr="003E1659">
              <w:rPr>
                <w:rFonts w:ascii="Times New Roman" w:hAnsi="Times New Roman" w:cs="Times New Roman"/>
                <w:sz w:val="26"/>
                <w:szCs w:val="26"/>
              </w:rPr>
              <w:t xml:space="preserve">, </w:t>
            </w:r>
            <w:r w:rsidR="00DF3F2B" w:rsidRPr="003E1659">
              <w:rPr>
                <w:rFonts w:ascii="Times New Roman" w:hAnsi="Times New Roman" w:cs="Times New Roman"/>
                <w:sz w:val="26"/>
                <w:szCs w:val="26"/>
              </w:rPr>
              <w:t xml:space="preserve"> </w:t>
            </w:r>
          </w:p>
          <w:p w:rsidR="003E1659" w:rsidRPr="003E1659" w:rsidRDefault="003E1659" w:rsidP="00DE38E3">
            <w:pPr>
              <w:jc w:val="both"/>
              <w:rPr>
                <w:rFonts w:ascii="Times New Roman" w:hAnsi="Times New Roman" w:cs="Times New Roman"/>
                <w:sz w:val="26"/>
                <w:szCs w:val="26"/>
              </w:rPr>
            </w:pPr>
            <w:r w:rsidRPr="003E1659">
              <w:rPr>
                <w:rFonts w:ascii="Times New Roman" w:hAnsi="Times New Roman" w:cs="Times New Roman"/>
                <w:sz w:val="26"/>
                <w:szCs w:val="26"/>
              </w:rPr>
              <w:t xml:space="preserve">                                    - участие приняли – 111 ПСУ.</w:t>
            </w:r>
          </w:p>
          <w:p w:rsidR="003E1659" w:rsidRPr="003E1659" w:rsidRDefault="003E1659" w:rsidP="003E1659">
            <w:pPr>
              <w:jc w:val="both"/>
              <w:rPr>
                <w:rFonts w:ascii="Times New Roman" w:hAnsi="Times New Roman" w:cs="Times New Roman"/>
                <w:sz w:val="26"/>
                <w:szCs w:val="26"/>
              </w:rPr>
            </w:pPr>
            <w:r w:rsidRPr="003E1659">
              <w:rPr>
                <w:rFonts w:ascii="Times New Roman" w:hAnsi="Times New Roman" w:cs="Times New Roman"/>
                <w:sz w:val="26"/>
                <w:szCs w:val="26"/>
              </w:rPr>
              <w:t xml:space="preserve">За 2019 г                    - проведено 94 мероприятия,  </w:t>
            </w:r>
          </w:p>
          <w:p w:rsidR="003E1659" w:rsidRPr="003E1659" w:rsidRDefault="003E1659" w:rsidP="003E1659">
            <w:pPr>
              <w:jc w:val="both"/>
              <w:rPr>
                <w:rFonts w:ascii="Times New Roman" w:hAnsi="Times New Roman" w:cs="Times New Roman"/>
                <w:sz w:val="26"/>
                <w:szCs w:val="26"/>
              </w:rPr>
            </w:pPr>
            <w:r w:rsidRPr="003E1659">
              <w:rPr>
                <w:rFonts w:ascii="Times New Roman" w:hAnsi="Times New Roman" w:cs="Times New Roman"/>
                <w:sz w:val="26"/>
                <w:szCs w:val="26"/>
              </w:rPr>
              <w:t xml:space="preserve">                         </w:t>
            </w:r>
            <w:r w:rsidR="00780CA8">
              <w:rPr>
                <w:rFonts w:ascii="Times New Roman" w:hAnsi="Times New Roman" w:cs="Times New Roman"/>
                <w:sz w:val="26"/>
                <w:szCs w:val="26"/>
              </w:rPr>
              <w:t xml:space="preserve">           - участие приняли – 299</w:t>
            </w:r>
            <w:r w:rsidRPr="003E1659">
              <w:rPr>
                <w:rFonts w:ascii="Times New Roman" w:hAnsi="Times New Roman" w:cs="Times New Roman"/>
                <w:sz w:val="26"/>
                <w:szCs w:val="26"/>
              </w:rPr>
              <w:t xml:space="preserve"> ПСУ.</w:t>
            </w:r>
          </w:p>
          <w:p w:rsidR="003E1659" w:rsidRPr="003E1659" w:rsidRDefault="003E1659" w:rsidP="003E1659">
            <w:pPr>
              <w:jc w:val="both"/>
              <w:rPr>
                <w:rFonts w:ascii="Times New Roman" w:hAnsi="Times New Roman" w:cs="Times New Roman"/>
                <w:sz w:val="26"/>
                <w:szCs w:val="26"/>
              </w:rPr>
            </w:pPr>
            <w:r w:rsidRPr="003E1659">
              <w:rPr>
                <w:rFonts w:ascii="Times New Roman" w:hAnsi="Times New Roman" w:cs="Times New Roman"/>
                <w:sz w:val="26"/>
                <w:szCs w:val="26"/>
              </w:rPr>
              <w:t>За 2020 г (январь –</w:t>
            </w:r>
            <w:r w:rsidR="00780CA8">
              <w:rPr>
                <w:rFonts w:ascii="Times New Roman" w:hAnsi="Times New Roman" w:cs="Times New Roman"/>
                <w:sz w:val="26"/>
                <w:szCs w:val="26"/>
              </w:rPr>
              <w:t xml:space="preserve"> </w:t>
            </w:r>
            <w:r w:rsidRPr="003E1659">
              <w:rPr>
                <w:rFonts w:ascii="Times New Roman" w:hAnsi="Times New Roman" w:cs="Times New Roman"/>
                <w:sz w:val="26"/>
                <w:szCs w:val="26"/>
              </w:rPr>
              <w:t xml:space="preserve">октябрь, с учетом ограничительных мер в связи с </w:t>
            </w:r>
            <w:proofErr w:type="gramStart"/>
            <w:r w:rsidRPr="003E1659">
              <w:rPr>
                <w:rFonts w:ascii="Times New Roman" w:hAnsi="Times New Roman" w:cs="Times New Roman"/>
                <w:sz w:val="26"/>
                <w:szCs w:val="26"/>
              </w:rPr>
              <w:t xml:space="preserve">пандемией)   </w:t>
            </w:r>
            <w:proofErr w:type="gramEnd"/>
            <w:r w:rsidRPr="003E1659">
              <w:rPr>
                <w:rFonts w:ascii="Times New Roman" w:hAnsi="Times New Roman" w:cs="Times New Roman"/>
                <w:sz w:val="26"/>
                <w:szCs w:val="26"/>
              </w:rPr>
              <w:t xml:space="preserve">- проведено 80 мероприятий,  </w:t>
            </w:r>
          </w:p>
          <w:p w:rsidR="003E1659" w:rsidRPr="003E1659" w:rsidRDefault="003E1659" w:rsidP="003E1659">
            <w:pPr>
              <w:jc w:val="both"/>
              <w:rPr>
                <w:rFonts w:ascii="Times New Roman" w:hAnsi="Times New Roman" w:cs="Times New Roman"/>
                <w:sz w:val="26"/>
                <w:szCs w:val="26"/>
              </w:rPr>
            </w:pPr>
            <w:r w:rsidRPr="003E1659">
              <w:rPr>
                <w:rFonts w:ascii="Times New Roman" w:hAnsi="Times New Roman" w:cs="Times New Roman"/>
                <w:sz w:val="26"/>
                <w:szCs w:val="26"/>
              </w:rPr>
              <w:t xml:space="preserve">                                    - участие приняли – 223 ПСУ.</w:t>
            </w:r>
          </w:p>
          <w:p w:rsidR="00034F10" w:rsidRPr="00B8040C" w:rsidRDefault="00DE38E3" w:rsidP="007206EC">
            <w:pPr>
              <w:ind w:firstLine="226"/>
              <w:jc w:val="both"/>
              <w:rPr>
                <w:rFonts w:ascii="Times New Roman" w:hAnsi="Times New Roman" w:cs="Times New Roman"/>
                <w:sz w:val="26"/>
                <w:szCs w:val="26"/>
              </w:rPr>
            </w:pPr>
            <w:proofErr w:type="spellStart"/>
            <w:r w:rsidRPr="00B8040C">
              <w:rPr>
                <w:rFonts w:ascii="Times New Roman" w:hAnsi="Times New Roman" w:cs="Times New Roman"/>
                <w:sz w:val="26"/>
                <w:szCs w:val="26"/>
              </w:rPr>
              <w:t>Благополучатели</w:t>
            </w:r>
            <w:proofErr w:type="spellEnd"/>
            <w:r w:rsidRPr="00B8040C">
              <w:rPr>
                <w:rFonts w:ascii="Times New Roman" w:hAnsi="Times New Roman" w:cs="Times New Roman"/>
                <w:sz w:val="26"/>
                <w:szCs w:val="26"/>
              </w:rPr>
              <w:t xml:space="preserve"> стали активнее участвовать в реализации практики, что говорит о востребованности данной услуги и необходимости продления её реализации.</w:t>
            </w:r>
          </w:p>
        </w:tc>
      </w:tr>
      <w:tr w:rsidR="002133E1" w:rsidRPr="00B8040C" w:rsidTr="00F95A52">
        <w:trPr>
          <w:trHeight w:val="1694"/>
        </w:trPr>
        <w:tc>
          <w:tcPr>
            <w:tcW w:w="2977" w:type="dxa"/>
          </w:tcPr>
          <w:p w:rsidR="0039238C" w:rsidRPr="00B8040C" w:rsidRDefault="00D21250"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Необходимые ресурсы</w:t>
            </w:r>
          </w:p>
        </w:tc>
        <w:tc>
          <w:tcPr>
            <w:tcW w:w="7119" w:type="dxa"/>
          </w:tcPr>
          <w:p w:rsidR="00673D80" w:rsidRPr="00B8040C" w:rsidRDefault="00673D80" w:rsidP="00673D80">
            <w:pPr>
              <w:ind w:firstLine="226"/>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Для реализации практики «Домашнее визитирование» необходимо:</w:t>
            </w:r>
          </w:p>
          <w:p w:rsidR="00673D80" w:rsidRPr="00B8040C" w:rsidRDefault="00673D80" w:rsidP="00673D80">
            <w:pPr>
              <w:pStyle w:val="a6"/>
              <w:numPr>
                <w:ilvl w:val="0"/>
                <w:numId w:val="4"/>
              </w:numPr>
              <w:ind w:left="72" w:firstLine="0"/>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Разработать и утвердить </w:t>
            </w:r>
            <w:r w:rsidR="00780CA8">
              <w:rPr>
                <w:rFonts w:ascii="Times New Roman" w:eastAsia="Times New Roman" w:hAnsi="Times New Roman" w:cs="Times New Roman"/>
                <w:color w:val="000000"/>
                <w:sz w:val="26"/>
                <w:szCs w:val="26"/>
              </w:rPr>
              <w:t>программу «Домашнее визитирование» либо воспользоваться готовой из данной практики (в приложении)</w:t>
            </w:r>
            <w:r w:rsidRPr="00B8040C">
              <w:rPr>
                <w:rFonts w:ascii="Times New Roman" w:eastAsia="Times New Roman" w:hAnsi="Times New Roman" w:cs="Times New Roman"/>
                <w:color w:val="000000"/>
                <w:sz w:val="26"/>
                <w:szCs w:val="26"/>
              </w:rPr>
              <w:t>.</w:t>
            </w:r>
          </w:p>
          <w:p w:rsidR="00673D80" w:rsidRPr="00B8040C" w:rsidRDefault="00673D80" w:rsidP="00673D80">
            <w:pPr>
              <w:pStyle w:val="a6"/>
              <w:numPr>
                <w:ilvl w:val="0"/>
                <w:numId w:val="4"/>
              </w:numPr>
              <w:ind w:left="72" w:firstLine="0"/>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Ознакомить с </w:t>
            </w:r>
            <w:r w:rsidR="00780CA8">
              <w:rPr>
                <w:rFonts w:ascii="Times New Roman" w:eastAsia="Times New Roman" w:hAnsi="Times New Roman" w:cs="Times New Roman"/>
                <w:color w:val="000000"/>
                <w:sz w:val="26"/>
                <w:szCs w:val="26"/>
              </w:rPr>
              <w:t>программой</w:t>
            </w:r>
            <w:r w:rsidRPr="00B8040C">
              <w:rPr>
                <w:rFonts w:ascii="Times New Roman" w:eastAsia="Times New Roman" w:hAnsi="Times New Roman" w:cs="Times New Roman"/>
                <w:color w:val="000000"/>
                <w:sz w:val="26"/>
                <w:szCs w:val="26"/>
              </w:rPr>
              <w:t xml:space="preserve"> потенциальных исполнителей практики.</w:t>
            </w:r>
          </w:p>
          <w:p w:rsidR="00673D80" w:rsidRPr="00B8040C" w:rsidRDefault="00673D80" w:rsidP="00673D80">
            <w:pPr>
              <w:pStyle w:val="a6"/>
              <w:numPr>
                <w:ilvl w:val="0"/>
                <w:numId w:val="4"/>
              </w:numPr>
              <w:ind w:left="72" w:firstLine="0"/>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Провести анкетирование получателей социальных услуг на предмет выявления потребности в данной услуге, определении основных направлений.</w:t>
            </w:r>
          </w:p>
          <w:p w:rsidR="00240EE6" w:rsidRPr="00B8040C" w:rsidRDefault="00240EE6" w:rsidP="00673D80">
            <w:pPr>
              <w:pStyle w:val="a6"/>
              <w:numPr>
                <w:ilvl w:val="0"/>
                <w:numId w:val="4"/>
              </w:numPr>
              <w:ind w:left="72" w:firstLine="0"/>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lastRenderedPageBreak/>
              <w:t xml:space="preserve">Оказание помощи социальным работникам в проведении мероприятий (организация </w:t>
            </w:r>
            <w:proofErr w:type="spellStart"/>
            <w:r w:rsidRPr="00B8040C">
              <w:rPr>
                <w:rFonts w:ascii="Times New Roman" w:eastAsia="Times New Roman" w:hAnsi="Times New Roman" w:cs="Times New Roman"/>
                <w:color w:val="000000"/>
                <w:sz w:val="26"/>
                <w:szCs w:val="26"/>
              </w:rPr>
              <w:t>визитирования</w:t>
            </w:r>
            <w:proofErr w:type="spellEnd"/>
            <w:r w:rsidRPr="00B8040C">
              <w:rPr>
                <w:rFonts w:ascii="Times New Roman" w:eastAsia="Times New Roman" w:hAnsi="Times New Roman" w:cs="Times New Roman"/>
                <w:color w:val="000000"/>
                <w:sz w:val="26"/>
                <w:szCs w:val="26"/>
              </w:rPr>
              <w:t>, поиск дополнительной тематической информации, выбор направления).</w:t>
            </w:r>
          </w:p>
          <w:p w:rsidR="0039238C" w:rsidRPr="00B8040C" w:rsidRDefault="00240EE6" w:rsidP="00F95A52">
            <w:pPr>
              <w:pStyle w:val="a6"/>
              <w:numPr>
                <w:ilvl w:val="0"/>
                <w:numId w:val="4"/>
              </w:numPr>
              <w:ind w:left="72" w:firstLine="0"/>
              <w:jc w:val="both"/>
              <w:rPr>
                <w:rFonts w:ascii="Times New Roman" w:hAnsi="Times New Roman" w:cs="Times New Roman"/>
                <w:sz w:val="26"/>
                <w:szCs w:val="26"/>
              </w:rPr>
            </w:pPr>
            <w:r w:rsidRPr="00B8040C">
              <w:rPr>
                <w:rFonts w:ascii="Times New Roman" w:eastAsia="Times New Roman" w:hAnsi="Times New Roman" w:cs="Times New Roman"/>
                <w:color w:val="000000"/>
                <w:sz w:val="26"/>
                <w:szCs w:val="26"/>
              </w:rPr>
              <w:t xml:space="preserve">Возможна консультация психолога учреждения. </w:t>
            </w:r>
            <w:bookmarkStart w:id="0" w:name="_GoBack"/>
            <w:bookmarkEnd w:id="0"/>
          </w:p>
        </w:tc>
      </w:tr>
      <w:tr w:rsidR="002133E1" w:rsidRPr="00B8040C" w:rsidTr="002133E1">
        <w:tc>
          <w:tcPr>
            <w:tcW w:w="2977" w:type="dxa"/>
          </w:tcPr>
          <w:p w:rsidR="0039238C" w:rsidRPr="00B8040C" w:rsidRDefault="00CC42D5"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lastRenderedPageBreak/>
              <w:t>Стоимость реализации</w:t>
            </w:r>
          </w:p>
        </w:tc>
        <w:tc>
          <w:tcPr>
            <w:tcW w:w="7119" w:type="dxa"/>
          </w:tcPr>
          <w:p w:rsidR="0039238C" w:rsidRPr="00B8040C" w:rsidRDefault="00CC42D5" w:rsidP="00CC42D5">
            <w:pPr>
              <w:ind w:firstLine="361"/>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Практика «Домашнее визитирование» требует некоторых материальных затрат: использование сети Интернет (поиск информации), приобретение цветов и недорогих подарков (для поздравлений получателей услуги), использование автотранспорта (бензин, амортизация – доставка получателей услуги к месту (при необходимости)), смартфоны (онлайн-визитирование), расходные материалы для составления отчетности (бумага, картридж, компьютерная техника).</w:t>
            </w:r>
          </w:p>
        </w:tc>
      </w:tr>
      <w:tr w:rsidR="002133E1" w:rsidRPr="00B8040C" w:rsidTr="002133E1">
        <w:tc>
          <w:tcPr>
            <w:tcW w:w="2977" w:type="dxa"/>
          </w:tcPr>
          <w:p w:rsidR="0039238C" w:rsidRPr="00B8040C" w:rsidRDefault="00CC42D5"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Применение практики</w:t>
            </w:r>
          </w:p>
        </w:tc>
        <w:tc>
          <w:tcPr>
            <w:tcW w:w="7119" w:type="dxa"/>
          </w:tcPr>
          <w:p w:rsidR="00921CB9" w:rsidRDefault="00921CB9" w:rsidP="00CC42D5">
            <w:pPr>
              <w:ind w:firstLine="22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Практика «Домашнее визитирование» может применяться в отделениях социального обслуживания на дому центров социального обслуживания. </w:t>
            </w:r>
          </w:p>
          <w:p w:rsidR="0039238C" w:rsidRPr="00B8040C" w:rsidRDefault="00CC42D5" w:rsidP="00CC42D5">
            <w:pPr>
              <w:ind w:firstLine="223"/>
              <w:jc w:val="both"/>
              <w:rPr>
                <w:rFonts w:ascii="Times New Roman" w:hAnsi="Times New Roman" w:cs="Times New Roman"/>
                <w:sz w:val="26"/>
                <w:szCs w:val="26"/>
              </w:rPr>
            </w:pPr>
            <w:r w:rsidRPr="00B8040C">
              <w:rPr>
                <w:rFonts w:ascii="Times New Roman" w:eastAsia="Times New Roman" w:hAnsi="Times New Roman" w:cs="Times New Roman"/>
                <w:color w:val="000000"/>
                <w:sz w:val="26"/>
                <w:szCs w:val="26"/>
              </w:rPr>
              <w:t>В реализации практики возможным барьером может стать сопротивление инновационной деятельности со стороны исполнителей. Социальные работники в основном являются приверженцами уже известных форм и методов работы с отсутствием стремления осваивать новые методы, также отмечают высокую занятость. В таком случае дополнительной задачей в реализации практики может стать дополнительная работа с социальными работниками: информирование их об инновациях, оказание помощи в организации мероприятий, психологическая поддержка, материальное стимулирование (в положении об оплате труда предусмотрена доплата за сопровождение инновационных форм). По истечении некоторого времени социальные работники (особенно более молодого возраста) начинают самостоятельно проявлять инициативу в проведении таких мероприятий, предлагают темы и направления, готовят материал, становятся более организованными, снижается риск профессионального выгорания.</w:t>
            </w:r>
          </w:p>
        </w:tc>
      </w:tr>
      <w:tr w:rsidR="002133E1" w:rsidRPr="00B8040C" w:rsidTr="002133E1">
        <w:tc>
          <w:tcPr>
            <w:tcW w:w="2977" w:type="dxa"/>
          </w:tcPr>
          <w:p w:rsidR="0039238C" w:rsidRPr="00B8040C" w:rsidRDefault="00CC42D5"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Сроки реализации</w:t>
            </w:r>
          </w:p>
        </w:tc>
        <w:tc>
          <w:tcPr>
            <w:tcW w:w="7119" w:type="dxa"/>
          </w:tcPr>
          <w:p w:rsidR="0039238C" w:rsidRPr="00B8040C" w:rsidRDefault="00F30A84" w:rsidP="007A7825">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Практику возможно запустить в течение одного-двух месяцев. </w:t>
            </w:r>
          </w:p>
        </w:tc>
      </w:tr>
      <w:tr w:rsidR="002133E1" w:rsidRPr="00B8040C" w:rsidTr="002133E1">
        <w:tc>
          <w:tcPr>
            <w:tcW w:w="2977" w:type="dxa"/>
          </w:tcPr>
          <w:p w:rsidR="0039238C" w:rsidRPr="00B8040C" w:rsidRDefault="00054239"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Этапы внедрения</w:t>
            </w:r>
          </w:p>
        </w:tc>
        <w:tc>
          <w:tcPr>
            <w:tcW w:w="7119" w:type="dxa"/>
          </w:tcPr>
          <w:p w:rsidR="00F9630F" w:rsidRDefault="00F9630F" w:rsidP="00F9630F">
            <w:pPr>
              <w:ind w:firstLine="223"/>
              <w:jc w:val="both"/>
              <w:rPr>
                <w:rFonts w:ascii="Times New Roman" w:eastAsia="Times New Roman" w:hAnsi="Times New Roman" w:cs="Times New Roman"/>
                <w:color w:val="000000"/>
                <w:sz w:val="26"/>
                <w:szCs w:val="26"/>
              </w:rPr>
            </w:pPr>
            <w:r w:rsidRPr="00B8040C">
              <w:rPr>
                <w:rFonts w:ascii="Times New Roman" w:eastAsia="Times New Roman" w:hAnsi="Times New Roman" w:cs="Times New Roman"/>
                <w:color w:val="000000"/>
                <w:sz w:val="26"/>
                <w:szCs w:val="26"/>
              </w:rPr>
              <w:t xml:space="preserve">Основными </w:t>
            </w:r>
            <w:r>
              <w:rPr>
                <w:rFonts w:ascii="Times New Roman" w:eastAsia="Times New Roman" w:hAnsi="Times New Roman" w:cs="Times New Roman"/>
                <w:color w:val="000000"/>
                <w:sz w:val="26"/>
                <w:szCs w:val="26"/>
              </w:rPr>
              <w:t>этапами</w:t>
            </w:r>
            <w:r w:rsidRPr="00B8040C">
              <w:rPr>
                <w:rFonts w:ascii="Times New Roman" w:eastAsia="Times New Roman" w:hAnsi="Times New Roman" w:cs="Times New Roman"/>
                <w:color w:val="000000"/>
                <w:sz w:val="26"/>
                <w:szCs w:val="26"/>
              </w:rPr>
              <w:t xml:space="preserve"> в подготовке внедрения практики «Домашнее визитирование» являются</w:t>
            </w:r>
            <w:r>
              <w:rPr>
                <w:rFonts w:ascii="Times New Roman" w:eastAsia="Times New Roman" w:hAnsi="Times New Roman" w:cs="Times New Roman"/>
                <w:color w:val="000000"/>
                <w:sz w:val="26"/>
                <w:szCs w:val="26"/>
              </w:rPr>
              <w:t>:</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определение</w:t>
            </w:r>
            <w:r w:rsidRPr="00F9630F">
              <w:rPr>
                <w:rFonts w:ascii="Times New Roman" w:eastAsia="Times New Roman" w:hAnsi="Times New Roman" w:cs="Times New Roman"/>
                <w:color w:val="000000"/>
                <w:sz w:val="26"/>
                <w:szCs w:val="26"/>
              </w:rPr>
              <w:t xml:space="preserve"> целей и задач практики,</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sidRPr="00F9630F">
              <w:rPr>
                <w:rFonts w:ascii="Times New Roman" w:eastAsia="Times New Roman" w:hAnsi="Times New Roman" w:cs="Times New Roman"/>
                <w:color w:val="000000"/>
                <w:sz w:val="26"/>
                <w:szCs w:val="26"/>
              </w:rPr>
              <w:t xml:space="preserve">разработка </w:t>
            </w:r>
            <w:r w:rsidR="00133A13">
              <w:rPr>
                <w:rFonts w:ascii="Times New Roman" w:eastAsia="Times New Roman" w:hAnsi="Times New Roman" w:cs="Times New Roman"/>
                <w:color w:val="000000"/>
                <w:sz w:val="26"/>
                <w:szCs w:val="26"/>
              </w:rPr>
              <w:t>программы</w:t>
            </w:r>
            <w:r w:rsidRPr="00F9630F">
              <w:rPr>
                <w:rFonts w:ascii="Times New Roman" w:eastAsia="Times New Roman" w:hAnsi="Times New Roman" w:cs="Times New Roman"/>
                <w:color w:val="000000"/>
                <w:sz w:val="26"/>
                <w:szCs w:val="26"/>
              </w:rPr>
              <w:t>,</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sidRPr="00F9630F">
              <w:rPr>
                <w:rFonts w:ascii="Times New Roman" w:eastAsia="Times New Roman" w:hAnsi="Times New Roman" w:cs="Times New Roman"/>
                <w:color w:val="000000"/>
                <w:sz w:val="26"/>
                <w:szCs w:val="26"/>
              </w:rPr>
              <w:t xml:space="preserve">анкетирование потенциальных </w:t>
            </w:r>
            <w:proofErr w:type="spellStart"/>
            <w:r w:rsidRPr="00F9630F">
              <w:rPr>
                <w:rFonts w:ascii="Times New Roman" w:eastAsia="Times New Roman" w:hAnsi="Times New Roman" w:cs="Times New Roman"/>
                <w:color w:val="000000"/>
                <w:sz w:val="26"/>
                <w:szCs w:val="26"/>
              </w:rPr>
              <w:t>благополучателей</w:t>
            </w:r>
            <w:proofErr w:type="spellEnd"/>
            <w:r w:rsidRPr="00F9630F">
              <w:rPr>
                <w:rFonts w:ascii="Times New Roman" w:eastAsia="Times New Roman" w:hAnsi="Times New Roman" w:cs="Times New Roman"/>
                <w:color w:val="000000"/>
                <w:sz w:val="26"/>
                <w:szCs w:val="26"/>
              </w:rPr>
              <w:t>,</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sidRPr="00F9630F">
              <w:rPr>
                <w:rFonts w:ascii="Times New Roman" w:eastAsia="Times New Roman" w:hAnsi="Times New Roman" w:cs="Times New Roman"/>
                <w:color w:val="000000"/>
                <w:sz w:val="26"/>
                <w:szCs w:val="26"/>
              </w:rPr>
              <w:t>определение основных направлений,</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sidRPr="00F9630F">
              <w:rPr>
                <w:rFonts w:ascii="Times New Roman" w:eastAsia="Times New Roman" w:hAnsi="Times New Roman" w:cs="Times New Roman"/>
                <w:color w:val="000000"/>
                <w:sz w:val="26"/>
                <w:szCs w:val="26"/>
              </w:rPr>
              <w:t>по</w:t>
            </w:r>
            <w:r>
              <w:rPr>
                <w:rFonts w:ascii="Times New Roman" w:eastAsia="Times New Roman" w:hAnsi="Times New Roman" w:cs="Times New Roman"/>
                <w:color w:val="000000"/>
                <w:sz w:val="26"/>
                <w:szCs w:val="26"/>
              </w:rPr>
              <w:t>дготовка исполнителей практики,</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подготовка к оказанию услуги,</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оказание услуги,</w:t>
            </w:r>
          </w:p>
          <w:p w:rsidR="00F9630F" w:rsidRDefault="00F9630F" w:rsidP="00F9630F">
            <w:pPr>
              <w:pStyle w:val="a6"/>
              <w:numPr>
                <w:ilvl w:val="0"/>
                <w:numId w:val="5"/>
              </w:num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составление справки-отчета,</w:t>
            </w:r>
          </w:p>
          <w:p w:rsidR="0039238C" w:rsidRPr="00F9630F" w:rsidRDefault="00F9630F" w:rsidP="00F9630F">
            <w:pPr>
              <w:pStyle w:val="a6"/>
              <w:numPr>
                <w:ilvl w:val="0"/>
                <w:numId w:val="5"/>
              </w:num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анализ практики.</w:t>
            </w:r>
          </w:p>
        </w:tc>
      </w:tr>
      <w:tr w:rsidR="002133E1" w:rsidRPr="00B8040C" w:rsidTr="002133E1">
        <w:tc>
          <w:tcPr>
            <w:tcW w:w="2977" w:type="dxa"/>
          </w:tcPr>
          <w:p w:rsidR="0039238C" w:rsidRPr="00B8040C" w:rsidRDefault="00054239"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lastRenderedPageBreak/>
              <w:t>Место реализации</w:t>
            </w:r>
          </w:p>
        </w:tc>
        <w:tc>
          <w:tcPr>
            <w:tcW w:w="7119" w:type="dxa"/>
          </w:tcPr>
          <w:p w:rsidR="0039238C" w:rsidRDefault="00F9630F" w:rsidP="00F9630F">
            <w:pPr>
              <w:ind w:firstLine="223"/>
              <w:jc w:val="both"/>
              <w:rPr>
                <w:rFonts w:ascii="Times New Roman" w:hAnsi="Times New Roman" w:cs="Times New Roman"/>
                <w:sz w:val="26"/>
                <w:szCs w:val="26"/>
              </w:rPr>
            </w:pPr>
            <w:r>
              <w:rPr>
                <w:rFonts w:ascii="Times New Roman" w:hAnsi="Times New Roman" w:cs="Times New Roman"/>
                <w:sz w:val="26"/>
                <w:szCs w:val="26"/>
              </w:rPr>
              <w:t xml:space="preserve">Практика реализуется на базе Спасского филиала КГАУСО «ПЦСОН» в отделении социального обслуживания на дому по </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Спасск-Дальний.</w:t>
            </w:r>
          </w:p>
          <w:p w:rsidR="00F9630F" w:rsidRPr="00B8040C" w:rsidRDefault="00F9630F" w:rsidP="00F9630F">
            <w:pPr>
              <w:ind w:firstLine="223"/>
              <w:jc w:val="both"/>
              <w:rPr>
                <w:rFonts w:ascii="Times New Roman" w:hAnsi="Times New Roman" w:cs="Times New Roman"/>
                <w:sz w:val="26"/>
                <w:szCs w:val="26"/>
              </w:rPr>
            </w:pPr>
            <w:r>
              <w:rPr>
                <w:rFonts w:ascii="Times New Roman" w:hAnsi="Times New Roman" w:cs="Times New Roman"/>
                <w:sz w:val="26"/>
                <w:szCs w:val="26"/>
              </w:rPr>
              <w:t>Оказание услуг по практике происходит не</w:t>
            </w:r>
            <w:r w:rsidR="00166901">
              <w:rPr>
                <w:rFonts w:ascii="Times New Roman" w:hAnsi="Times New Roman" w:cs="Times New Roman"/>
                <w:sz w:val="26"/>
                <w:szCs w:val="26"/>
              </w:rPr>
              <w:t>посредственно на дому у получат</w:t>
            </w:r>
            <w:r>
              <w:rPr>
                <w:rFonts w:ascii="Times New Roman" w:hAnsi="Times New Roman" w:cs="Times New Roman"/>
                <w:sz w:val="26"/>
                <w:szCs w:val="26"/>
              </w:rPr>
              <w:t xml:space="preserve">еля социальных услуг, либо по адресу проводимого мероприятия на территории </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Спасск-Дальний и Спасского </w:t>
            </w:r>
            <w:proofErr w:type="spellStart"/>
            <w:r>
              <w:rPr>
                <w:rFonts w:ascii="Times New Roman" w:hAnsi="Times New Roman" w:cs="Times New Roman"/>
                <w:sz w:val="26"/>
                <w:szCs w:val="26"/>
              </w:rPr>
              <w:t>м.р</w:t>
            </w:r>
            <w:proofErr w:type="spellEnd"/>
            <w:r>
              <w:rPr>
                <w:rFonts w:ascii="Times New Roman" w:hAnsi="Times New Roman" w:cs="Times New Roman"/>
                <w:sz w:val="26"/>
                <w:szCs w:val="26"/>
              </w:rPr>
              <w:t>. Приморского края.</w:t>
            </w:r>
          </w:p>
        </w:tc>
      </w:tr>
      <w:tr w:rsidR="002133E1" w:rsidRPr="00B8040C" w:rsidTr="002133E1">
        <w:tc>
          <w:tcPr>
            <w:tcW w:w="2977" w:type="dxa"/>
          </w:tcPr>
          <w:p w:rsidR="0039238C" w:rsidRPr="00B8040C" w:rsidRDefault="00054239"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Контакты команды</w:t>
            </w:r>
          </w:p>
        </w:tc>
        <w:tc>
          <w:tcPr>
            <w:tcW w:w="7119" w:type="dxa"/>
          </w:tcPr>
          <w:p w:rsidR="0039238C" w:rsidRDefault="00166901" w:rsidP="006B12F6">
            <w:pPr>
              <w:ind w:firstLine="223"/>
              <w:jc w:val="both"/>
              <w:rPr>
                <w:rFonts w:ascii="Times New Roman" w:hAnsi="Times New Roman" w:cs="Times New Roman"/>
                <w:sz w:val="26"/>
                <w:szCs w:val="26"/>
              </w:rPr>
            </w:pPr>
            <w:r>
              <w:rPr>
                <w:rFonts w:ascii="Times New Roman" w:hAnsi="Times New Roman" w:cs="Times New Roman"/>
                <w:sz w:val="26"/>
                <w:szCs w:val="26"/>
              </w:rPr>
              <w:t>Гудкова Наталья Владимировна</w:t>
            </w:r>
          </w:p>
          <w:p w:rsidR="006B12F6" w:rsidRDefault="006B12F6" w:rsidP="006B12F6">
            <w:pPr>
              <w:ind w:firstLine="223"/>
              <w:jc w:val="both"/>
              <w:rPr>
                <w:rFonts w:ascii="Times New Roman" w:hAnsi="Times New Roman" w:cs="Times New Roman"/>
                <w:sz w:val="26"/>
                <w:szCs w:val="26"/>
              </w:rPr>
            </w:pPr>
            <w:r>
              <w:rPr>
                <w:rFonts w:ascii="Times New Roman" w:hAnsi="Times New Roman" w:cs="Times New Roman"/>
                <w:sz w:val="26"/>
                <w:szCs w:val="26"/>
              </w:rPr>
              <w:t xml:space="preserve">Заведующий отделением социального обслуживания на дому по </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Спасск-Дальний Спасского филиала КГАУСО «ПЦСОН».</w:t>
            </w:r>
          </w:p>
          <w:p w:rsidR="006B12F6" w:rsidRDefault="006B12F6" w:rsidP="006B12F6">
            <w:pPr>
              <w:ind w:firstLine="223"/>
              <w:jc w:val="both"/>
              <w:rPr>
                <w:rFonts w:ascii="Times New Roman" w:hAnsi="Times New Roman" w:cs="Times New Roman"/>
                <w:sz w:val="26"/>
                <w:szCs w:val="26"/>
              </w:rPr>
            </w:pPr>
            <w:r>
              <w:rPr>
                <w:rFonts w:ascii="Times New Roman" w:hAnsi="Times New Roman" w:cs="Times New Roman"/>
                <w:sz w:val="26"/>
                <w:szCs w:val="26"/>
              </w:rPr>
              <w:t>Телефон рабочий: 8 (42352) 2 80 82</w:t>
            </w:r>
          </w:p>
          <w:p w:rsidR="006B12F6" w:rsidRDefault="006B12F6" w:rsidP="006B12F6">
            <w:pPr>
              <w:ind w:firstLine="223"/>
              <w:jc w:val="both"/>
              <w:rPr>
                <w:rFonts w:ascii="Times New Roman" w:hAnsi="Times New Roman" w:cs="Times New Roman"/>
                <w:sz w:val="26"/>
                <w:szCs w:val="26"/>
              </w:rPr>
            </w:pPr>
            <w:r>
              <w:rPr>
                <w:rFonts w:ascii="Times New Roman" w:hAnsi="Times New Roman" w:cs="Times New Roman"/>
                <w:sz w:val="26"/>
                <w:szCs w:val="26"/>
              </w:rPr>
              <w:t>Телефон мобильный: 89242661875</w:t>
            </w:r>
          </w:p>
          <w:p w:rsidR="006B12F6" w:rsidRPr="006B12F6" w:rsidRDefault="006B12F6" w:rsidP="006B12F6">
            <w:pPr>
              <w:ind w:firstLine="223"/>
              <w:jc w:val="both"/>
              <w:rPr>
                <w:rFonts w:ascii="Times New Roman" w:hAnsi="Times New Roman" w:cs="Times New Roman"/>
                <w:sz w:val="26"/>
                <w:szCs w:val="26"/>
              </w:rPr>
            </w:pPr>
            <w:r>
              <w:rPr>
                <w:rFonts w:ascii="Times New Roman" w:hAnsi="Times New Roman" w:cs="Times New Roman"/>
                <w:sz w:val="26"/>
                <w:szCs w:val="26"/>
              </w:rPr>
              <w:t xml:space="preserve">Электронная почта: </w:t>
            </w:r>
            <w:hyperlink r:id="rId7" w:history="1">
              <w:r w:rsidRPr="00651AAB">
                <w:rPr>
                  <w:rStyle w:val="a7"/>
                  <w:rFonts w:ascii="Times New Roman" w:hAnsi="Times New Roman" w:cs="Times New Roman"/>
                  <w:sz w:val="26"/>
                  <w:szCs w:val="26"/>
                  <w:lang w:val="en-US"/>
                </w:rPr>
                <w:t>fguso</w:t>
              </w:r>
              <w:r w:rsidRPr="006B12F6">
                <w:rPr>
                  <w:rStyle w:val="a7"/>
                  <w:rFonts w:ascii="Times New Roman" w:hAnsi="Times New Roman" w:cs="Times New Roman"/>
                  <w:sz w:val="26"/>
                  <w:szCs w:val="26"/>
                </w:rPr>
                <w:t>_</w:t>
              </w:r>
              <w:r w:rsidRPr="00651AAB">
                <w:rPr>
                  <w:rStyle w:val="a7"/>
                  <w:rFonts w:ascii="Times New Roman" w:hAnsi="Times New Roman" w:cs="Times New Roman"/>
                  <w:sz w:val="26"/>
                  <w:szCs w:val="26"/>
                  <w:lang w:val="en-US"/>
                </w:rPr>
                <w:t>sp</w:t>
              </w:r>
              <w:r w:rsidRPr="006B12F6">
                <w:rPr>
                  <w:rStyle w:val="a7"/>
                  <w:rFonts w:ascii="Times New Roman" w:hAnsi="Times New Roman" w:cs="Times New Roman"/>
                  <w:sz w:val="26"/>
                  <w:szCs w:val="26"/>
                </w:rPr>
                <w:t>@</w:t>
              </w:r>
              <w:r w:rsidRPr="00651AAB">
                <w:rPr>
                  <w:rStyle w:val="a7"/>
                  <w:rFonts w:ascii="Times New Roman" w:hAnsi="Times New Roman" w:cs="Times New Roman"/>
                  <w:sz w:val="26"/>
                  <w:szCs w:val="26"/>
                  <w:lang w:val="en-US"/>
                </w:rPr>
                <w:t>mail</w:t>
              </w:r>
              <w:r w:rsidRPr="006B12F6">
                <w:rPr>
                  <w:rStyle w:val="a7"/>
                  <w:rFonts w:ascii="Times New Roman" w:hAnsi="Times New Roman" w:cs="Times New Roman"/>
                  <w:sz w:val="26"/>
                  <w:szCs w:val="26"/>
                </w:rPr>
                <w:t>.</w:t>
              </w:r>
              <w:proofErr w:type="spellStart"/>
              <w:r w:rsidRPr="00651AAB">
                <w:rPr>
                  <w:rStyle w:val="a7"/>
                  <w:rFonts w:ascii="Times New Roman" w:hAnsi="Times New Roman" w:cs="Times New Roman"/>
                  <w:sz w:val="26"/>
                  <w:szCs w:val="26"/>
                  <w:lang w:val="en-US"/>
                </w:rPr>
                <w:t>ru</w:t>
              </w:r>
              <w:proofErr w:type="spellEnd"/>
            </w:hyperlink>
          </w:p>
        </w:tc>
      </w:tr>
      <w:tr w:rsidR="002133E1" w:rsidRPr="00B8040C" w:rsidTr="002133E1">
        <w:tc>
          <w:tcPr>
            <w:tcW w:w="2977" w:type="dxa"/>
          </w:tcPr>
          <w:p w:rsidR="0039238C" w:rsidRPr="00B8040C" w:rsidRDefault="00054239" w:rsidP="00B8040C">
            <w:pPr>
              <w:pStyle w:val="a6"/>
              <w:numPr>
                <w:ilvl w:val="0"/>
                <w:numId w:val="1"/>
              </w:numPr>
              <w:ind w:left="317" w:hanging="280"/>
              <w:rPr>
                <w:rFonts w:ascii="Times New Roman" w:hAnsi="Times New Roman" w:cs="Times New Roman"/>
                <w:sz w:val="26"/>
                <w:szCs w:val="26"/>
              </w:rPr>
            </w:pPr>
            <w:r w:rsidRPr="00B8040C">
              <w:rPr>
                <w:rFonts w:ascii="Times New Roman" w:hAnsi="Times New Roman" w:cs="Times New Roman"/>
                <w:sz w:val="26"/>
                <w:szCs w:val="26"/>
              </w:rPr>
              <w:t>Обложки для страницы и карточки заявки</w:t>
            </w:r>
          </w:p>
        </w:tc>
        <w:tc>
          <w:tcPr>
            <w:tcW w:w="7119" w:type="dxa"/>
          </w:tcPr>
          <w:p w:rsidR="002133E1" w:rsidRDefault="002133E1" w:rsidP="00A05166">
            <w:pPr>
              <w:ind w:firstLine="223"/>
              <w:rPr>
                <w:rFonts w:ascii="Times New Roman" w:hAnsi="Times New Roman" w:cs="Times New Roman"/>
                <w:sz w:val="26"/>
                <w:szCs w:val="26"/>
              </w:rPr>
            </w:pPr>
            <w:r w:rsidRPr="00B15BA2">
              <w:rPr>
                <w:rFonts w:ascii="Times New Roman" w:hAnsi="Times New Roman" w:cs="Times New Roman"/>
                <w:noProof/>
                <w:sz w:val="26"/>
                <w:szCs w:val="26"/>
                <w:lang w:eastAsia="ru-RU"/>
              </w:rPr>
              <w:drawing>
                <wp:inline distT="0" distB="0" distL="0" distR="0" wp14:anchorId="5A1D543E" wp14:editId="3235B69A">
                  <wp:extent cx="3823010" cy="2834551"/>
                  <wp:effectExtent l="76200" t="76200" r="139700" b="13779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2060" cy="2841261"/>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2133E1" w:rsidRDefault="002133E1" w:rsidP="00A05166">
            <w:pPr>
              <w:ind w:firstLine="223"/>
              <w:rPr>
                <w:rFonts w:ascii="Times New Roman" w:hAnsi="Times New Roman" w:cs="Times New Roman"/>
                <w:sz w:val="26"/>
                <w:szCs w:val="26"/>
              </w:rPr>
            </w:pPr>
            <w:r w:rsidRPr="00B15BA2">
              <w:rPr>
                <w:rFonts w:ascii="Times New Roman" w:hAnsi="Times New Roman" w:cs="Times New Roman"/>
                <w:noProof/>
                <w:sz w:val="26"/>
                <w:szCs w:val="26"/>
                <w:lang w:eastAsia="ru-RU"/>
              </w:rPr>
              <w:drawing>
                <wp:inline distT="0" distB="0" distL="0" distR="0" wp14:anchorId="5D7EF1E9" wp14:editId="6A13541B">
                  <wp:extent cx="3752193" cy="3324872"/>
                  <wp:effectExtent l="76200" t="76200" r="134620" b="14224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9">
                            <a:extLst>
                              <a:ext uri="{28A0092B-C50C-407E-A947-70E740481C1C}">
                                <a14:useLocalDpi xmlns:a14="http://schemas.microsoft.com/office/drawing/2010/main" val="0"/>
                              </a:ext>
                            </a:extLst>
                          </a:blip>
                          <a:srcRect t="33201"/>
                          <a:stretch/>
                        </pic:blipFill>
                        <pic:spPr>
                          <a:xfrm>
                            <a:off x="0" y="0"/>
                            <a:ext cx="3764894" cy="3336127"/>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39238C" w:rsidRDefault="0039238C" w:rsidP="00A05166">
            <w:pPr>
              <w:ind w:firstLine="223"/>
              <w:rPr>
                <w:rFonts w:ascii="Times New Roman" w:hAnsi="Times New Roman" w:cs="Times New Roman"/>
                <w:sz w:val="26"/>
                <w:szCs w:val="26"/>
              </w:rPr>
            </w:pPr>
          </w:p>
          <w:p w:rsidR="00AC278B" w:rsidRDefault="00AC278B" w:rsidP="002133E1">
            <w:pPr>
              <w:ind w:firstLine="50"/>
              <w:rPr>
                <w:rFonts w:ascii="Times New Roman" w:hAnsi="Times New Roman" w:cs="Times New Roman"/>
                <w:sz w:val="26"/>
                <w:szCs w:val="26"/>
              </w:rPr>
            </w:pPr>
          </w:p>
          <w:p w:rsidR="00B15BA2" w:rsidRDefault="00B15BA2" w:rsidP="002133E1">
            <w:pPr>
              <w:ind w:firstLine="50"/>
              <w:rPr>
                <w:rFonts w:ascii="Times New Roman" w:hAnsi="Times New Roman" w:cs="Times New Roman"/>
                <w:sz w:val="26"/>
                <w:szCs w:val="26"/>
              </w:rPr>
            </w:pPr>
            <w:r w:rsidRPr="00B15BA2">
              <w:rPr>
                <w:rFonts w:ascii="Times New Roman" w:hAnsi="Times New Roman" w:cs="Times New Roman"/>
                <w:noProof/>
                <w:sz w:val="26"/>
                <w:szCs w:val="26"/>
                <w:lang w:eastAsia="ru-RU"/>
              </w:rPr>
              <w:drawing>
                <wp:inline distT="0" distB="0" distL="0" distR="0" wp14:anchorId="6A432330" wp14:editId="0A82ED75">
                  <wp:extent cx="4054548" cy="3040911"/>
                  <wp:effectExtent l="76200" t="76200" r="136525" b="140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5313" cy="3048984"/>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AC278B" w:rsidRPr="00B8040C" w:rsidRDefault="00AC278B" w:rsidP="002133E1">
            <w:pPr>
              <w:ind w:firstLine="50"/>
              <w:rPr>
                <w:rFonts w:ascii="Times New Roman" w:hAnsi="Times New Roman" w:cs="Times New Roman"/>
                <w:sz w:val="26"/>
                <w:szCs w:val="26"/>
              </w:rPr>
            </w:pPr>
            <w:r w:rsidRPr="00351CA3">
              <w:rPr>
                <w:rFonts w:ascii="Times New Roman" w:hAnsi="Times New Roman" w:cs="Times New Roman"/>
                <w:noProof/>
                <w:sz w:val="26"/>
                <w:szCs w:val="26"/>
                <w:lang w:eastAsia="ru-RU"/>
              </w:rPr>
              <w:drawing>
                <wp:inline distT="0" distB="0" distL="0" distR="0" wp14:anchorId="3B811AB4" wp14:editId="62EA4DB2">
                  <wp:extent cx="4004441" cy="3389586"/>
                  <wp:effectExtent l="76200" t="76200" r="129540" b="135255"/>
                  <wp:docPr id="3" name="Рисунок 5" descr="C:\Users\Client\Desktop\мои док-ты\он-лайн, клубы, патронаж\визитирование\2020\он-лайн Абрамова, Киреева,Шульгина,Киселева\IMG-20200818-WA0036.jpg"/>
                  <wp:cNvGraphicFramePr/>
                  <a:graphic xmlns:a="http://schemas.openxmlformats.org/drawingml/2006/main">
                    <a:graphicData uri="http://schemas.openxmlformats.org/drawingml/2006/picture">
                      <pic:pic xmlns:pic="http://schemas.openxmlformats.org/drawingml/2006/picture">
                        <pic:nvPicPr>
                          <pic:cNvPr id="6" name="Рисунок 5" descr="C:\Users\Client\Desktop\мои док-ты\он-лайн, клубы, патронаж\визитирование\2020\он-лайн Абрамова, Киреева,Шульгина,Киселева\IMG-20200818-WA0036.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2710" cy="3396585"/>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tc>
      </w:tr>
      <w:tr w:rsidR="002133E1" w:rsidRPr="00B8040C" w:rsidTr="002133E1">
        <w:tc>
          <w:tcPr>
            <w:tcW w:w="2977" w:type="dxa"/>
          </w:tcPr>
          <w:p w:rsidR="0039238C" w:rsidRPr="007D7AFE" w:rsidRDefault="00B8040C" w:rsidP="00B8040C">
            <w:pPr>
              <w:pStyle w:val="a6"/>
              <w:numPr>
                <w:ilvl w:val="0"/>
                <w:numId w:val="1"/>
              </w:numPr>
              <w:ind w:left="317" w:hanging="280"/>
              <w:rPr>
                <w:rFonts w:ascii="Times New Roman" w:hAnsi="Times New Roman" w:cs="Times New Roman"/>
                <w:sz w:val="26"/>
                <w:szCs w:val="26"/>
              </w:rPr>
            </w:pPr>
            <w:r w:rsidRPr="007D7AFE">
              <w:rPr>
                <w:rFonts w:ascii="Times New Roman" w:hAnsi="Times New Roman" w:cs="Times New Roman"/>
                <w:sz w:val="26"/>
                <w:szCs w:val="26"/>
              </w:rPr>
              <w:lastRenderedPageBreak/>
              <w:t>Дополнительные</w:t>
            </w:r>
            <w:r w:rsidR="00054239" w:rsidRPr="007D7AFE">
              <w:rPr>
                <w:rFonts w:ascii="Times New Roman" w:hAnsi="Times New Roman" w:cs="Times New Roman"/>
                <w:sz w:val="26"/>
                <w:szCs w:val="26"/>
              </w:rPr>
              <w:t xml:space="preserve"> материалы</w:t>
            </w:r>
          </w:p>
        </w:tc>
        <w:tc>
          <w:tcPr>
            <w:tcW w:w="7119" w:type="dxa"/>
          </w:tcPr>
          <w:p w:rsidR="00D15F3D" w:rsidRPr="007D7AFE" w:rsidRDefault="007D7AFE" w:rsidP="00A05166">
            <w:pPr>
              <w:ind w:firstLine="223"/>
              <w:rPr>
                <w:rFonts w:ascii="Times New Roman" w:hAnsi="Times New Roman" w:cs="Times New Roman"/>
                <w:sz w:val="26"/>
                <w:szCs w:val="26"/>
              </w:rPr>
            </w:pPr>
            <w:r w:rsidRPr="007D7AFE">
              <w:rPr>
                <w:rFonts w:ascii="Times New Roman" w:hAnsi="Times New Roman" w:cs="Times New Roman"/>
                <w:sz w:val="26"/>
                <w:szCs w:val="26"/>
              </w:rPr>
              <w:t>Программа</w:t>
            </w:r>
            <w:r w:rsidR="00D15F3D" w:rsidRPr="007D7AFE">
              <w:rPr>
                <w:rFonts w:ascii="Times New Roman" w:hAnsi="Times New Roman" w:cs="Times New Roman"/>
                <w:sz w:val="26"/>
                <w:szCs w:val="26"/>
              </w:rPr>
              <w:t xml:space="preserve"> «Домашнее визитирование»</w:t>
            </w:r>
          </w:p>
          <w:p w:rsidR="0039238C" w:rsidRPr="007D7AFE" w:rsidRDefault="00D15F3D" w:rsidP="00A05166">
            <w:pPr>
              <w:ind w:firstLine="223"/>
              <w:rPr>
                <w:rFonts w:ascii="Times New Roman" w:hAnsi="Times New Roman" w:cs="Times New Roman"/>
                <w:sz w:val="26"/>
                <w:szCs w:val="26"/>
              </w:rPr>
            </w:pPr>
            <w:r w:rsidRPr="007D7AFE">
              <w:rPr>
                <w:rFonts w:ascii="Times New Roman" w:hAnsi="Times New Roman" w:cs="Times New Roman"/>
                <w:sz w:val="26"/>
                <w:szCs w:val="26"/>
              </w:rPr>
              <w:t>Презентация практики «Домашнее визитирование»</w:t>
            </w:r>
          </w:p>
        </w:tc>
      </w:tr>
    </w:tbl>
    <w:p w:rsidR="00004345" w:rsidRPr="00B8040C" w:rsidRDefault="00004345">
      <w:pPr>
        <w:rPr>
          <w:rFonts w:ascii="Times New Roman" w:hAnsi="Times New Roman" w:cs="Times New Roman"/>
          <w:sz w:val="26"/>
          <w:szCs w:val="26"/>
        </w:rPr>
      </w:pPr>
    </w:p>
    <w:sectPr w:rsidR="00004345" w:rsidRPr="00B8040C" w:rsidSect="002133E1">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E4B"/>
    <w:multiLevelType w:val="hybridMultilevel"/>
    <w:tmpl w:val="A1E6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804E8"/>
    <w:multiLevelType w:val="hybridMultilevel"/>
    <w:tmpl w:val="4F62FA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605DC"/>
    <w:multiLevelType w:val="hybridMultilevel"/>
    <w:tmpl w:val="FA8E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A746E1"/>
    <w:multiLevelType w:val="hybridMultilevel"/>
    <w:tmpl w:val="D8A8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896717"/>
    <w:multiLevelType w:val="hybridMultilevel"/>
    <w:tmpl w:val="75022A74"/>
    <w:lvl w:ilvl="0" w:tplc="04190001">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5A"/>
    <w:rsid w:val="00004345"/>
    <w:rsid w:val="00005F4C"/>
    <w:rsid w:val="00015058"/>
    <w:rsid w:val="00034F10"/>
    <w:rsid w:val="00054239"/>
    <w:rsid w:val="0008071D"/>
    <w:rsid w:val="00133A13"/>
    <w:rsid w:val="00166901"/>
    <w:rsid w:val="001D2A5A"/>
    <w:rsid w:val="001E393D"/>
    <w:rsid w:val="00202B51"/>
    <w:rsid w:val="002133E1"/>
    <w:rsid w:val="00240EE6"/>
    <w:rsid w:val="00247436"/>
    <w:rsid w:val="0025305C"/>
    <w:rsid w:val="002621F0"/>
    <w:rsid w:val="002A64EF"/>
    <w:rsid w:val="002B4344"/>
    <w:rsid w:val="00377862"/>
    <w:rsid w:val="0039238C"/>
    <w:rsid w:val="003E1659"/>
    <w:rsid w:val="003E3611"/>
    <w:rsid w:val="005C4CAE"/>
    <w:rsid w:val="005F4EDD"/>
    <w:rsid w:val="0063536C"/>
    <w:rsid w:val="00673D80"/>
    <w:rsid w:val="006B12F6"/>
    <w:rsid w:val="006B58D3"/>
    <w:rsid w:val="006C7833"/>
    <w:rsid w:val="006F3719"/>
    <w:rsid w:val="00704E88"/>
    <w:rsid w:val="007206EC"/>
    <w:rsid w:val="00780CA8"/>
    <w:rsid w:val="007A7825"/>
    <w:rsid w:val="007D7AFE"/>
    <w:rsid w:val="007E339D"/>
    <w:rsid w:val="00850E00"/>
    <w:rsid w:val="008C33C2"/>
    <w:rsid w:val="00921CB9"/>
    <w:rsid w:val="00934C32"/>
    <w:rsid w:val="009662FE"/>
    <w:rsid w:val="009C0B23"/>
    <w:rsid w:val="00A05166"/>
    <w:rsid w:val="00AA268D"/>
    <w:rsid w:val="00AC278B"/>
    <w:rsid w:val="00AE5AD4"/>
    <w:rsid w:val="00B15BA2"/>
    <w:rsid w:val="00B8040C"/>
    <w:rsid w:val="00C26655"/>
    <w:rsid w:val="00C908DC"/>
    <w:rsid w:val="00CC1309"/>
    <w:rsid w:val="00CC42D5"/>
    <w:rsid w:val="00D15F3D"/>
    <w:rsid w:val="00D21250"/>
    <w:rsid w:val="00D7601B"/>
    <w:rsid w:val="00DE38E3"/>
    <w:rsid w:val="00DF3F2B"/>
    <w:rsid w:val="00E21B36"/>
    <w:rsid w:val="00E83F18"/>
    <w:rsid w:val="00EA4EC2"/>
    <w:rsid w:val="00F30A84"/>
    <w:rsid w:val="00F619B6"/>
    <w:rsid w:val="00F91ECA"/>
    <w:rsid w:val="00F95A52"/>
    <w:rsid w:val="00F9630F"/>
    <w:rsid w:val="00FF1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F42A"/>
  <w15:chartTrackingRefBased/>
  <w15:docId w15:val="{8FBADCAD-052C-4663-AF33-0F9ADA2F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92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238C"/>
    <w:rPr>
      <w:b/>
      <w:bCs/>
    </w:rPr>
  </w:style>
  <w:style w:type="paragraph" w:styleId="a6">
    <w:name w:val="List Paragraph"/>
    <w:basedOn w:val="a"/>
    <w:uiPriority w:val="34"/>
    <w:qFormat/>
    <w:rsid w:val="00850E00"/>
    <w:pPr>
      <w:ind w:left="720"/>
      <w:contextualSpacing/>
    </w:pPr>
  </w:style>
  <w:style w:type="character" w:styleId="a7">
    <w:name w:val="Hyperlink"/>
    <w:basedOn w:val="a0"/>
    <w:uiPriority w:val="99"/>
    <w:unhideWhenUsed/>
    <w:rsid w:val="006B1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9579">
      <w:bodyDiv w:val="1"/>
      <w:marLeft w:val="0"/>
      <w:marRight w:val="0"/>
      <w:marTop w:val="0"/>
      <w:marBottom w:val="0"/>
      <w:divBdr>
        <w:top w:val="none" w:sz="0" w:space="0" w:color="auto"/>
        <w:left w:val="none" w:sz="0" w:space="0" w:color="auto"/>
        <w:bottom w:val="none" w:sz="0" w:space="0" w:color="auto"/>
        <w:right w:val="none" w:sz="0" w:space="0" w:color="auto"/>
      </w:divBdr>
    </w:div>
    <w:div w:id="1183978054">
      <w:bodyDiv w:val="1"/>
      <w:marLeft w:val="0"/>
      <w:marRight w:val="0"/>
      <w:marTop w:val="0"/>
      <w:marBottom w:val="0"/>
      <w:divBdr>
        <w:top w:val="none" w:sz="0" w:space="0" w:color="auto"/>
        <w:left w:val="none" w:sz="0" w:space="0" w:color="auto"/>
        <w:bottom w:val="none" w:sz="0" w:space="0" w:color="auto"/>
        <w:right w:val="none" w:sz="0" w:space="0" w:color="auto"/>
      </w:divBdr>
    </w:div>
    <w:div w:id="1469208394">
      <w:bodyDiv w:val="1"/>
      <w:marLeft w:val="0"/>
      <w:marRight w:val="0"/>
      <w:marTop w:val="0"/>
      <w:marBottom w:val="0"/>
      <w:divBdr>
        <w:top w:val="none" w:sz="0" w:space="0" w:color="auto"/>
        <w:left w:val="none" w:sz="0" w:space="0" w:color="auto"/>
        <w:bottom w:val="none" w:sz="0" w:space="0" w:color="auto"/>
        <w:right w:val="none" w:sz="0" w:space="0" w:color="auto"/>
      </w:divBdr>
    </w:div>
    <w:div w:id="1636594360">
      <w:bodyDiv w:val="1"/>
      <w:marLeft w:val="0"/>
      <w:marRight w:val="0"/>
      <w:marTop w:val="0"/>
      <w:marBottom w:val="0"/>
      <w:divBdr>
        <w:top w:val="none" w:sz="0" w:space="0" w:color="auto"/>
        <w:left w:val="none" w:sz="0" w:space="0" w:color="auto"/>
        <w:bottom w:val="none" w:sz="0" w:space="0" w:color="auto"/>
        <w:right w:val="none" w:sz="0" w:space="0" w:color="auto"/>
      </w:divBdr>
    </w:div>
    <w:div w:id="1703019891">
      <w:bodyDiv w:val="1"/>
      <w:marLeft w:val="0"/>
      <w:marRight w:val="0"/>
      <w:marTop w:val="0"/>
      <w:marBottom w:val="0"/>
      <w:divBdr>
        <w:top w:val="none" w:sz="0" w:space="0" w:color="auto"/>
        <w:left w:val="none" w:sz="0" w:space="0" w:color="auto"/>
        <w:bottom w:val="none" w:sz="0" w:space="0" w:color="auto"/>
        <w:right w:val="none" w:sz="0" w:space="0" w:color="auto"/>
      </w:divBdr>
    </w:div>
    <w:div w:id="1714386811">
      <w:bodyDiv w:val="1"/>
      <w:marLeft w:val="0"/>
      <w:marRight w:val="0"/>
      <w:marTop w:val="0"/>
      <w:marBottom w:val="0"/>
      <w:divBdr>
        <w:top w:val="none" w:sz="0" w:space="0" w:color="auto"/>
        <w:left w:val="none" w:sz="0" w:space="0" w:color="auto"/>
        <w:bottom w:val="none" w:sz="0" w:space="0" w:color="auto"/>
        <w:right w:val="none" w:sz="0" w:space="0" w:color="auto"/>
      </w:divBdr>
    </w:div>
    <w:div w:id="1769423017">
      <w:bodyDiv w:val="1"/>
      <w:marLeft w:val="0"/>
      <w:marRight w:val="0"/>
      <w:marTop w:val="0"/>
      <w:marBottom w:val="0"/>
      <w:divBdr>
        <w:top w:val="none" w:sz="0" w:space="0" w:color="auto"/>
        <w:left w:val="none" w:sz="0" w:space="0" w:color="auto"/>
        <w:bottom w:val="none" w:sz="0" w:space="0" w:color="auto"/>
        <w:right w:val="none" w:sz="0" w:space="0" w:color="auto"/>
      </w:divBdr>
    </w:div>
    <w:div w:id="1788044896">
      <w:bodyDiv w:val="1"/>
      <w:marLeft w:val="0"/>
      <w:marRight w:val="0"/>
      <w:marTop w:val="0"/>
      <w:marBottom w:val="0"/>
      <w:divBdr>
        <w:top w:val="none" w:sz="0" w:space="0" w:color="auto"/>
        <w:left w:val="none" w:sz="0" w:space="0" w:color="auto"/>
        <w:bottom w:val="none" w:sz="0" w:space="0" w:color="auto"/>
        <w:right w:val="none" w:sz="0" w:space="0" w:color="auto"/>
      </w:divBdr>
    </w:div>
    <w:div w:id="18766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guso_s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son.ru" TargetMode="External"/><Relationship Id="rId11" Type="http://schemas.openxmlformats.org/officeDocument/2006/relationships/image" Target="media/image4.jpeg"/><Relationship Id="rId5" Type="http://schemas.openxmlformats.org/officeDocument/2006/relationships/hyperlink" Target="http://primdolgoletie.ru"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2020-11-07T22:25:00Z</dcterms:created>
  <dcterms:modified xsi:type="dcterms:W3CDTF">2020-11-19T03:00:00Z</dcterms:modified>
</cp:coreProperties>
</file>