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4A" w:rsidRPr="0096280F" w:rsidRDefault="0096280F" w:rsidP="009628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280F">
        <w:rPr>
          <w:rFonts w:ascii="Times New Roman" w:hAnsi="Times New Roman" w:cs="Times New Roman"/>
          <w:b/>
          <w:sz w:val="36"/>
          <w:szCs w:val="36"/>
        </w:rPr>
        <w:t>Информационная справка</w:t>
      </w:r>
    </w:p>
    <w:p w:rsidR="0096280F" w:rsidRPr="0096280F" w:rsidRDefault="0096280F" w:rsidP="009628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В г. Дудинка в специальной коррекционной школы-интернат № 6 проживает 10% от общего количества школьников — дети представителей пяти коренных малочисленных народов Таймыра — долган, ненцев, нганасан, </w:t>
      </w:r>
      <w:proofErr w:type="spellStart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энцев</w:t>
      </w:r>
      <w:proofErr w:type="spellEnd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 эвенков. Проживание детей в условиях специализированных образовательных учреждений не только отрывает их от культурной и языковой среды, ухудшает социализацию, но и создает тенденцию отхода молодежи от традиционного образа жизни, традиционных видов хозяйствования. Выпускники школ-интернатов с умственной отсталостью не могут конкурировать на рынке труда, не получают специальность, востребованную при ведении традиционного уклада жизни (оленеводство, рыболовство, охота, традиционные промыслы и ремесла, в том числе изготовление национальной одежды, утвари, орудий лова и т. п.), который является </w:t>
      </w:r>
      <w:proofErr w:type="spellStart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этнообразующим</w:t>
      </w:r>
      <w:proofErr w:type="spellEnd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и </w:t>
      </w:r>
      <w:proofErr w:type="spellStart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этносохраняющим</w:t>
      </w:r>
      <w:proofErr w:type="spellEnd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видом деятельности для малочисленных народов Таймыра. 67% этой категории детей после окончания 9 класса не могут по состоянию здоровья поступить в ВУЗы страны и устроиться на работу, они возвращаются обратно в тундру и становятся обузой для своих родителей, что порождает тунеядство, алкоголизм и другие асоциальные явления в этой группе. Уровень безработицы в районах Севера в 1,5-2 раза превышает средний по Российской Федерации. Значительно выше среднероссийских показателей среди этих народов показатели заболеваемости алкоголизмом.</w:t>
      </w:r>
    </w:p>
    <w:p w:rsidR="0096280F" w:rsidRPr="0096280F" w:rsidRDefault="0096280F" w:rsidP="00962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Данная проблема актуальна на территории Таймырского муниципального района и обусловлена большим количеством детей</w:t>
      </w:r>
      <w:r w:rsidRPr="00962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инвалидов, детей-сирот из числа коренных малочисленных народов Таймыра, проживающих в условиях специализированных образовательных учреждений.</w:t>
      </w:r>
    </w:p>
    <w:p w:rsidR="0096280F" w:rsidRPr="0096280F" w:rsidRDefault="0096280F" w:rsidP="009628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Решение данной проблемы - приоритетная задача именно в настоящ</w:t>
      </w:r>
      <w:r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ее время, ведь после подготовки</w:t>
      </w:r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детей данной группы к ведению домашнего хозяйства, будет снижен уровень тунеядства, алкоголизма, безработицы на территории Таймыра и решена насущная проблема дальнейшей социализации и интеграции в общество детей группы риска из числа КМНТ, обеспечена кадрами таймырская тундра.</w:t>
      </w:r>
    </w:p>
    <w:p w:rsidR="0096280F" w:rsidRPr="0096280F" w:rsidRDefault="0096280F" w:rsidP="0096280F">
      <w:pPr>
        <w:rPr>
          <w:rFonts w:ascii="Times New Roman" w:hAnsi="Times New Roman" w:cs="Times New Roman"/>
          <w:sz w:val="28"/>
          <w:szCs w:val="28"/>
        </w:rPr>
      </w:pPr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Экологическая проблема — на Таймыре выпасается около 50 тыс. оленей и уже около 40 лет значительного прироста поголовья не наблюдается. А ведь оленеводство на Таймыре является </w:t>
      </w:r>
      <w:proofErr w:type="spellStart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>этнообразующим</w:t>
      </w:r>
      <w:proofErr w:type="spellEnd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 компонентом — это отрасль традиционного хозяйствования корен</w:t>
      </w:r>
      <w:bookmarkStart w:id="0" w:name="_GoBack"/>
      <w:bookmarkEnd w:id="0"/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t xml:space="preserve">ных народов, позволяющая сохранить образ жизни: вокруг оленя выстроен жизненный цикл и мифология северян. И еще одной проблемой становится нехватка кадров, нынешние оленеводы стареют и им на смену не приходит никто.  Условия работы не привлекают молодежь. Если из тундры уйдет оленеводство — уйдет коренной народ, унося с собой уникальные экологические знания, опыт тысячелетнего сосуществования с природой. Люди тундры отличаются </w:t>
      </w:r>
      <w:r w:rsidRPr="0096280F">
        <w:rPr>
          <w:rFonts w:ascii="Times New Roman" w:eastAsia="Times New Roman" w:hAnsi="Times New Roman" w:cs="Times New Roman"/>
          <w:color w:val="1D1333"/>
          <w:sz w:val="28"/>
          <w:szCs w:val="28"/>
          <w:lang w:eastAsia="ru-RU"/>
        </w:rPr>
        <w:lastRenderedPageBreak/>
        <w:t>особым чувством гармонии как по отношению друг к другу, так и к природе. Разумная целесообразность — принцип оптимального природопользования — у них стала категорией внутреннего морального закона: взять от тундры столько, сколько нужно для жизни. Этому они учат и нас — «цивилизованных» жителей Планеты.</w:t>
      </w:r>
    </w:p>
    <w:sectPr w:rsidR="0096280F" w:rsidRPr="0096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851AEB"/>
    <w:rsid w:val="0096280F"/>
    <w:rsid w:val="00CC3E88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F6D0D-43B0-4880-AE17-4C149137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2020-12-21T12:10:00Z</dcterms:created>
  <dcterms:modified xsi:type="dcterms:W3CDTF">2020-12-21T12:12:00Z</dcterms:modified>
</cp:coreProperties>
</file>