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9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127"/>
        <w:gridCol w:w="5103"/>
      </w:tblGrid>
      <w:tr w:rsidR="002846A2" w:rsidRPr="00484064" w:rsidTr="002846A2">
        <w:trPr>
          <w:trHeight w:val="51"/>
        </w:trPr>
        <w:tc>
          <w:tcPr>
            <w:tcW w:w="567" w:type="dxa"/>
            <w:vAlign w:val="center"/>
          </w:tcPr>
          <w:p w:rsidR="002846A2" w:rsidRPr="000E2498" w:rsidRDefault="002846A2" w:rsidP="00E56393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127" w:type="dxa"/>
            <w:vAlign w:val="center"/>
          </w:tcPr>
          <w:p w:rsidR="002846A2" w:rsidRPr="000E2498" w:rsidRDefault="002846A2" w:rsidP="00E56393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5103" w:type="dxa"/>
            <w:vAlign w:val="center"/>
          </w:tcPr>
          <w:p w:rsidR="002846A2" w:rsidRPr="000E2498" w:rsidRDefault="002846A2" w:rsidP="00E56393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Ожидаемые итоги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рабочей группы по реализации проекта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лиц, ответственных за реализацию мероприятий в рамках проекта и распределение обязанностей между ними.</w:t>
            </w:r>
          </w:p>
        </w:tc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рабочей встречи с специалистами, принимающими участие в реализации проекта с целью осуществления взаимодействия в ходе реализации проекта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Заключение договоров (соглашений) о сотрудничестве.</w:t>
            </w:r>
          </w:p>
        </w:tc>
      </w:tr>
      <w:tr w:rsidR="002846A2" w:rsidRPr="00484064" w:rsidTr="002846A2">
        <w:trPr>
          <w:trHeight w:val="751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Приобретение костюмов 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Закупка 8 театральных костюмов. </w:t>
            </w:r>
          </w:p>
        </w:tc>
        <w:bookmarkStart w:id="0" w:name="_GoBack"/>
        <w:bookmarkEnd w:id="0"/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Приобретение акустической системы и радиосистемы головной с гарнитурой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1 комплекта акустической системы (переносные колонки) и 3 комплектов радиосистемы головной с гарнитурой.</w:t>
            </w:r>
          </w:p>
        </w:tc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Pr="0037693C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взаимодействия со средствами массовой информации</w:t>
            </w:r>
          </w:p>
        </w:tc>
        <w:tc>
          <w:tcPr>
            <w:tcW w:w="5103" w:type="dxa"/>
            <w:vAlign w:val="center"/>
          </w:tcPr>
          <w:p w:rsidR="002846A2" w:rsidRPr="0037693C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информации о реализации проекта «Театр для всех»; о проведении </w:t>
            </w:r>
            <w:r>
              <w:t xml:space="preserve">различных театрализованных постановок для </w:t>
            </w:r>
            <w:r w:rsidRPr="00CA5C91">
              <w:rPr>
                <w:rFonts w:cs="Times New Roman"/>
                <w:szCs w:val="28"/>
              </w:rPr>
              <w:t xml:space="preserve">граждан старше </w:t>
            </w:r>
            <w:r>
              <w:rPr>
                <w:rFonts w:cs="Times New Roman"/>
                <w:szCs w:val="28"/>
              </w:rPr>
              <w:t>трудоспособного</w:t>
            </w:r>
            <w:r w:rsidRPr="00CA5C91">
              <w:rPr>
                <w:rFonts w:cs="Times New Roman"/>
                <w:szCs w:val="28"/>
              </w:rPr>
              <w:t xml:space="preserve"> возраста и граждан с ограниченными возможностями здоровья</w:t>
            </w:r>
            <w:r>
              <w:rPr>
                <w:rFonts w:cs="Times New Roman"/>
                <w:szCs w:val="28"/>
              </w:rPr>
              <w:t xml:space="preserve"> (не реже 1 раза в 2 месяца).</w:t>
            </w:r>
          </w:p>
        </w:tc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Тиражирование и распространение тематических объявлений, листовок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Подготовка 50 тематических объявлений и 200 листовок. Распространение в государственных и общественных организациях и учреждениях социальной сферы. </w:t>
            </w:r>
          </w:p>
        </w:tc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рабочей встречи с гражданами старше трудоспособного возраста из числа отряда волонтеров «серебряного возраста» «Аргентум+»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 w:rsidRPr="0037693C">
              <w:rPr>
                <w:rFonts w:cs="Times New Roman"/>
                <w:szCs w:val="28"/>
              </w:rPr>
              <w:t xml:space="preserve">Создание </w:t>
            </w:r>
            <w:r w:rsidRPr="00D95E39">
              <w:rPr>
                <w:rFonts w:cs="Times New Roman"/>
                <w:szCs w:val="28"/>
              </w:rPr>
              <w:t>театральн</w:t>
            </w:r>
            <w:r>
              <w:rPr>
                <w:rFonts w:cs="Times New Roman"/>
                <w:szCs w:val="28"/>
              </w:rPr>
              <w:t>ой студии</w:t>
            </w:r>
            <w:r w:rsidRPr="00D95E39">
              <w:rPr>
                <w:rFonts w:cs="Times New Roman"/>
                <w:szCs w:val="28"/>
              </w:rPr>
              <w:t xml:space="preserve"> из числа членов отряда волонтеров «серебряного возраста» «Аргентум +»</w:t>
            </w:r>
            <w:r>
              <w:rPr>
                <w:rFonts w:cs="Times New Roman"/>
                <w:szCs w:val="28"/>
              </w:rPr>
              <w:t xml:space="preserve"> - 8 постоянных участников.</w:t>
            </w:r>
          </w:p>
        </w:tc>
      </w:tr>
      <w:tr w:rsidR="002846A2" w:rsidRPr="00484064" w:rsidTr="002846A2">
        <w:trPr>
          <w:trHeight w:val="1199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планов проведения мероприятий</w:t>
            </w:r>
          </w:p>
        </w:tc>
        <w:tc>
          <w:tcPr>
            <w:tcW w:w="5103" w:type="dxa"/>
            <w:vAlign w:val="center"/>
          </w:tcPr>
          <w:p w:rsidR="002846A2" w:rsidRDefault="002846A2" w:rsidP="00E5639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репертуара, утверждение (согласование) сценариев проведения 2 спектаклей и 3 культурно-</w:t>
            </w:r>
            <w:r w:rsidRPr="00CA5C91">
              <w:rPr>
                <w:rFonts w:cs="Times New Roman"/>
                <w:szCs w:val="28"/>
              </w:rPr>
              <w:t xml:space="preserve">массовых </w:t>
            </w:r>
            <w:r>
              <w:rPr>
                <w:rFonts w:cs="Times New Roman"/>
                <w:szCs w:val="28"/>
              </w:rPr>
              <w:t>и досуговых мероприятий.</w:t>
            </w:r>
          </w:p>
        </w:tc>
      </w:tr>
      <w:tr w:rsidR="002846A2" w:rsidRPr="00484064" w:rsidTr="002846A2">
        <w:trPr>
          <w:trHeight w:val="51"/>
        </w:trPr>
        <w:tc>
          <w:tcPr>
            <w:tcW w:w="567" w:type="dxa"/>
            <w:vAlign w:val="center"/>
          </w:tcPr>
          <w:p w:rsidR="002846A2" w:rsidRPr="000E2498" w:rsidRDefault="002846A2" w:rsidP="002846A2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27" w:type="dxa"/>
            <w:vAlign w:val="center"/>
          </w:tcPr>
          <w:p w:rsidR="002846A2" w:rsidRPr="00821A39" w:rsidRDefault="002846A2" w:rsidP="00E5639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1A39">
              <w:rPr>
                <w:rFonts w:eastAsia="Times New Roman" w:cs="Times New Roman"/>
                <w:bCs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5103" w:type="dxa"/>
            <w:vAlign w:val="center"/>
          </w:tcPr>
          <w:p w:rsidR="002846A2" w:rsidRPr="00DC4915" w:rsidRDefault="002846A2" w:rsidP="00E56393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szCs w:val="28"/>
              </w:rPr>
              <w:t>Организация подготовки и проведения 2 спектаклей и 3 культурно-</w:t>
            </w:r>
            <w:r w:rsidRPr="00CA5C91">
              <w:rPr>
                <w:rFonts w:cs="Times New Roman"/>
                <w:szCs w:val="28"/>
              </w:rPr>
              <w:t xml:space="preserve">массовых </w:t>
            </w:r>
            <w:r>
              <w:rPr>
                <w:rFonts w:cs="Times New Roman"/>
                <w:szCs w:val="28"/>
              </w:rPr>
              <w:t>и досуговых мероприятий.</w:t>
            </w:r>
          </w:p>
        </w:tc>
      </w:tr>
    </w:tbl>
    <w:p w:rsidR="00755F27" w:rsidRDefault="00755F27"/>
    <w:sectPr w:rsidR="00755F27" w:rsidSect="00284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D"/>
    <w:rsid w:val="0027381D"/>
    <w:rsid w:val="002846A2"/>
    <w:rsid w:val="007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309A"/>
  <w15:chartTrackingRefBased/>
  <w15:docId w15:val="{25BB7B16-FE8E-4123-A94C-04A16CA4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A2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A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Ольга Сологуб</cp:lastModifiedBy>
  <cp:revision>2</cp:revision>
  <dcterms:created xsi:type="dcterms:W3CDTF">2020-11-19T21:10:00Z</dcterms:created>
  <dcterms:modified xsi:type="dcterms:W3CDTF">2020-11-19T21:10:00Z</dcterms:modified>
</cp:coreProperties>
</file>