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4A" w:rsidRPr="00D457FC" w:rsidRDefault="00D457FC" w:rsidP="00D457FC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57FC">
        <w:rPr>
          <w:rFonts w:ascii="Times New Roman" w:hAnsi="Times New Roman" w:cs="Times New Roman"/>
          <w:b/>
          <w:sz w:val="36"/>
          <w:szCs w:val="36"/>
        </w:rPr>
        <w:t>Варианты мероприятий</w:t>
      </w: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457FC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Конкурс «Хлам-арт»</w:t>
      </w: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457FC">
        <w:rPr>
          <w:rFonts w:ascii="Times New Roman" w:eastAsia="Times New Roman" w:hAnsi="Times New Roman" w:cs="Times New Roman"/>
          <w:i/>
          <w:iCs/>
          <w:color w:val="1D1333"/>
          <w:sz w:val="28"/>
          <w:szCs w:val="28"/>
          <w:lang w:eastAsia="ru-RU"/>
        </w:rPr>
        <w:t>Цель:</w:t>
      </w: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 проведение конкурса садовых пугал из подручных материалов.</w:t>
      </w: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457FC">
        <w:rPr>
          <w:rFonts w:ascii="Times New Roman" w:eastAsia="Times New Roman" w:hAnsi="Times New Roman" w:cs="Times New Roman"/>
          <w:i/>
          <w:iCs/>
          <w:color w:val="1D1333"/>
          <w:sz w:val="28"/>
          <w:szCs w:val="28"/>
          <w:lang w:eastAsia="ru-RU"/>
        </w:rPr>
        <w:t>Участники:</w:t>
      </w: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люди с инвалидностью</w:t>
      </w: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и пенсионеры клуба «Весёлое подворье», не менее 10 человек.</w:t>
      </w: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Конкурс будет проводиться, среди участников клуба, но все желающие также смогут принять в нем участие. По итогам конкурса будут вручены </w:t>
      </w:r>
      <w:proofErr w:type="spellStart"/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инвалид</w:t>
      </w: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дизайн</w:t>
      </w:r>
      <w:proofErr w:type="spellEnd"/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», «Самое устойчивое» и т.п.</w:t>
      </w: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457FC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Создание художественного панно</w:t>
      </w: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457FC">
        <w:rPr>
          <w:rFonts w:ascii="Times New Roman" w:eastAsia="Times New Roman" w:hAnsi="Times New Roman" w:cs="Times New Roman"/>
          <w:i/>
          <w:iCs/>
          <w:color w:val="1D1333"/>
          <w:sz w:val="28"/>
          <w:szCs w:val="28"/>
          <w:lang w:eastAsia="ru-RU"/>
        </w:rPr>
        <w:t>Цель:</w:t>
      </w: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 демонстрация творчества 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с инвалидностью</w:t>
      </w: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, создание приятного глазу образа для поднятия настроения участникам.</w:t>
      </w: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457FC">
        <w:rPr>
          <w:rFonts w:ascii="Times New Roman" w:eastAsia="Times New Roman" w:hAnsi="Times New Roman" w:cs="Times New Roman"/>
          <w:i/>
          <w:iCs/>
          <w:color w:val="1D1333"/>
          <w:sz w:val="28"/>
          <w:szCs w:val="28"/>
          <w:lang w:eastAsia="ru-RU"/>
        </w:rPr>
        <w:t>Участники:</w:t>
      </w: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люди с инвалидностью</w:t>
      </w: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и пенсионеры не менее 15 человек, зрителей не менее 50 человек, проживающих в Доме престарелых и инвалидов.</w:t>
      </w: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Для создания панно на серой стене подсобного помещения учреждения будет привлечен профессиональный художник Александр Аленин. Он разработает эскиз, который совместно с участниками проекта будет перенесен на стену.</w:t>
      </w: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457FC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Праздник урожая»</w:t>
      </w: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457FC">
        <w:rPr>
          <w:rFonts w:ascii="Times New Roman" w:eastAsia="Times New Roman" w:hAnsi="Times New Roman" w:cs="Times New Roman"/>
          <w:i/>
          <w:iCs/>
          <w:color w:val="1D1333"/>
          <w:sz w:val="28"/>
          <w:szCs w:val="28"/>
          <w:lang w:eastAsia="ru-RU"/>
        </w:rPr>
        <w:t>Цель:</w:t>
      </w: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 подведение итогов деятельности клуба «Весёлое подворье» и презентация </w:t>
      </w: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457FC">
        <w:rPr>
          <w:rFonts w:ascii="Times New Roman" w:eastAsia="Times New Roman" w:hAnsi="Times New Roman" w:cs="Times New Roman"/>
          <w:i/>
          <w:iCs/>
          <w:color w:val="1D1333"/>
          <w:sz w:val="28"/>
          <w:szCs w:val="28"/>
          <w:lang w:eastAsia="ru-RU"/>
        </w:rPr>
        <w:t>Участники:</w:t>
      </w: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люди с инвалидностью</w:t>
      </w: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и пенсионеры не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менее 30 человек,</w:t>
      </w: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зрителей не менее 60 человек.</w:t>
      </w: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Будет проведена выставка выращенного урожая на своих приусадебных участках, а также клубом «Весёлое подворье». Экспонаты оформляются красочно и шутливо, представляются также оригинальные блюда из овощей, рецепты и букеты цветов. Вся программа сопровождается выступлением хора «</w:t>
      </w:r>
      <w:proofErr w:type="spellStart"/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Рябинушка</w:t>
      </w:r>
      <w:proofErr w:type="spellEnd"/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». Также в концертной программе выступают поэты – пенсионеры, декламируют стихи на тему: «Мой 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сад – садок». Участие принимают</w:t>
      </w: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8 чел. 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с инвалидностью</w:t>
      </w: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и пенсионеры. Программа заканчивается чаепитием и награждением победителей.</w:t>
      </w: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457FC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Домик для перепелки</w:t>
      </w: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457FC">
        <w:rPr>
          <w:rFonts w:ascii="Times New Roman" w:eastAsia="Times New Roman" w:hAnsi="Times New Roman" w:cs="Times New Roman"/>
          <w:i/>
          <w:iCs/>
          <w:color w:val="1D1333"/>
          <w:sz w:val="28"/>
          <w:szCs w:val="28"/>
          <w:lang w:eastAsia="ru-RU"/>
        </w:rPr>
        <w:t>Цель:</w:t>
      </w: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 создание креативных домиков для животных из подручных материалов. </w:t>
      </w: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457FC">
        <w:rPr>
          <w:rFonts w:ascii="Times New Roman" w:eastAsia="Times New Roman" w:hAnsi="Times New Roman" w:cs="Times New Roman"/>
          <w:i/>
          <w:iCs/>
          <w:color w:val="1D1333"/>
          <w:sz w:val="28"/>
          <w:szCs w:val="28"/>
          <w:lang w:eastAsia="ru-RU"/>
        </w:rPr>
        <w:t>Участники:</w:t>
      </w: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люди с инвалидностью</w:t>
      </w: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и пенсионеры не менее 10 человек, зрителей не менее 60 человек.</w:t>
      </w: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Конкурс будет проводиться, среди участников клуба, но все желающие также смогут принять в нем участие. По итогам конкурса будут вручены грамоты и памятные подарки.</w:t>
      </w: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</w:p>
    <w:p w:rsidR="00D457FC" w:rsidRDefault="00D457FC">
      <w:pPr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br w:type="page"/>
      </w: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bookmarkStart w:id="0" w:name="_GoBack"/>
      <w:bookmarkEnd w:id="0"/>
      <w:r w:rsidRPr="00D457FC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lastRenderedPageBreak/>
        <w:t>Конкурс «Цветочная радуга»</w:t>
      </w: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457FC">
        <w:rPr>
          <w:rFonts w:ascii="Times New Roman" w:eastAsia="Times New Roman" w:hAnsi="Times New Roman" w:cs="Times New Roman"/>
          <w:i/>
          <w:iCs/>
          <w:color w:val="1D1333"/>
          <w:sz w:val="28"/>
          <w:szCs w:val="28"/>
          <w:lang w:eastAsia="ru-RU"/>
        </w:rPr>
        <w:t>Цель:</w:t>
      </w: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 проведение конкурса клумб, оформленных участниками проекта.</w:t>
      </w: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457FC">
        <w:rPr>
          <w:rFonts w:ascii="Times New Roman" w:eastAsia="Times New Roman" w:hAnsi="Times New Roman" w:cs="Times New Roman"/>
          <w:i/>
          <w:iCs/>
          <w:color w:val="1D1333"/>
          <w:sz w:val="28"/>
          <w:szCs w:val="28"/>
          <w:lang w:eastAsia="ru-RU"/>
        </w:rPr>
        <w:t>Участники:</w:t>
      </w: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люди с инвалидностью</w:t>
      </w: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и пенсионеры клуба «Весёлое подворье», не менее 10 команд.</w:t>
      </w:r>
    </w:p>
    <w:p w:rsidR="00D457FC" w:rsidRPr="00D457FC" w:rsidRDefault="00D457FC" w:rsidP="00D457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D457FC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Конкурс будет проводиться, среди участников клуба, но все желающие также смогут принять в нем участие. Желающие принять участие в конкурсе оформляют заявку и получают по итогам жеребьёвки клумбу для оформления на территории Социально-реабилитационного отделения МБУ «ЦСО». При посадке цветочных культур может быть использован как свой посадочный материл, так и рассада предоставленная партнерами проекта. Итоги конкурса будут подведены комиссией, все участники конкурса получат сертификаты участника и памятные подарки.</w:t>
      </w:r>
    </w:p>
    <w:p w:rsidR="00D457FC" w:rsidRDefault="00D457FC"/>
    <w:sectPr w:rsidR="00D4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F12B3"/>
    <w:multiLevelType w:val="multilevel"/>
    <w:tmpl w:val="CD32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87"/>
    <w:rsid w:val="003F5387"/>
    <w:rsid w:val="00851AEB"/>
    <w:rsid w:val="00D457FC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AAE59-7733-4456-BBBE-C4C3AAD8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(Свирская) Олеся М.</dc:creator>
  <cp:keywords/>
  <dc:description/>
  <cp:lastModifiedBy>Потапова (Свирская) Олеся М.</cp:lastModifiedBy>
  <cp:revision>2</cp:revision>
  <dcterms:created xsi:type="dcterms:W3CDTF">2020-12-16T11:34:00Z</dcterms:created>
  <dcterms:modified xsi:type="dcterms:W3CDTF">2020-12-16T11:37:00Z</dcterms:modified>
</cp:coreProperties>
</file>