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9D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профилактической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работы,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предупреждение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дальнейшего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развития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деменции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проводится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комплекс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мероприятий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направлениях.</w:t>
      </w:r>
    </w:p>
    <w:p w:rsidR="00916842" w:rsidRPr="006934DA" w:rsidRDefault="00916842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proofErr w:type="spellStart"/>
      <w:r w:rsidRPr="00916842">
        <w:rPr>
          <w:rFonts w:eastAsia="Times New Roman" w:cstheme="minorHAnsi"/>
          <w:b/>
          <w:color w:val="1D1333"/>
          <w:lang w:eastAsia="ru-RU"/>
        </w:rPr>
        <w:t>Изотерапия</w:t>
      </w:r>
      <w:proofErr w:type="spellEnd"/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proofErr w:type="spellStart"/>
      <w:r w:rsidRPr="006934DA">
        <w:rPr>
          <w:rFonts w:eastAsia="Times New Roman" w:cstheme="minorHAnsi"/>
          <w:color w:val="1D1333"/>
          <w:lang w:eastAsia="ru-RU"/>
        </w:rPr>
        <w:t>Изотерапия</w:t>
      </w:r>
      <w:proofErr w:type="spellEnd"/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подразумевает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различными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инструментами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создания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объектов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изобразительного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искусства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стилях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как: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рисование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различными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красками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(акварель,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гуашь,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пастельные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мелки,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цветные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карандаши,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фломастеры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др.),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рисование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кофе,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рисование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пальцами,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аппликации,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вышивание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лентами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др.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Темы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формы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proofErr w:type="spellStart"/>
      <w:r w:rsidRPr="006934DA">
        <w:rPr>
          <w:rFonts w:eastAsia="Times New Roman" w:cstheme="minorHAnsi"/>
          <w:color w:val="1D1333"/>
          <w:lang w:eastAsia="ru-RU"/>
        </w:rPr>
        <w:t>изотерапии</w:t>
      </w:r>
      <w:proofErr w:type="spellEnd"/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практически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безграничны.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может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заниматься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любой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разновидностью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изобразительного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искусства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используя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любые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методы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средства.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необходимым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условиям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относится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лишь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что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этот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процесс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должен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вызывать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интерес,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приносить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эмоциональное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удовлетворение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положительный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эффект.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преследует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несколько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целей,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Улучшение мелкой моторики рук.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Улучшение сенсомоторных функций.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оддержание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самостоятельности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ухода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за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самим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собой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работы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</w:t>
      </w:r>
      <w:r>
        <w:rPr>
          <w:rFonts w:eastAsia="Times New Roman" w:cstheme="minorHAnsi"/>
          <w:color w:val="1D1333"/>
          <w:lang w:eastAsia="ru-RU"/>
        </w:rPr>
        <w:t>епление коммуникативных навыков.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поиску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госте</w:t>
      </w:r>
      <w:r>
        <w:rPr>
          <w:rFonts w:eastAsia="Times New Roman" w:cstheme="minorHAnsi"/>
          <w:color w:val="1D1333"/>
          <w:lang w:eastAsia="ru-RU"/>
        </w:rPr>
        <w:t>м его места в социальной группе.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Ф</w:t>
      </w:r>
      <w:r w:rsidRPr="00B429D4">
        <w:rPr>
          <w:rFonts w:eastAsia="Times New Roman" w:cstheme="minorHAnsi"/>
          <w:color w:val="1D1333"/>
          <w:lang w:eastAsia="ru-RU"/>
        </w:rPr>
        <w:t>ормирование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</w:t>
      </w:r>
      <w:r>
        <w:rPr>
          <w:rFonts w:eastAsia="Times New Roman" w:cstheme="minorHAnsi"/>
          <w:color w:val="1D1333"/>
          <w:lang w:eastAsia="ru-RU"/>
        </w:rPr>
        <w:t>дкрепление умений самовыражения.</w:t>
      </w:r>
    </w:p>
    <w:p w:rsidR="0015139D" w:rsidRPr="00B429D4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</w:t>
      </w:r>
      <w:r>
        <w:rPr>
          <w:rFonts w:eastAsia="Times New Roman" w:cstheme="minorHAnsi"/>
          <w:color w:val="1D1333"/>
          <w:lang w:eastAsia="ru-RU"/>
        </w:rPr>
        <w:t>ование психологической разрядке.</w:t>
      </w:r>
    </w:p>
    <w:p w:rsidR="0015139D" w:rsidRDefault="0015139D" w:rsidP="0091684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916842" w:rsidRPr="00B429D4" w:rsidRDefault="00916842" w:rsidP="00916842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r w:rsidRPr="00916842">
        <w:rPr>
          <w:rFonts w:eastAsia="Times New Roman" w:cstheme="minorHAnsi"/>
          <w:b/>
          <w:color w:val="1D1333"/>
          <w:lang w:eastAsia="ru-RU"/>
        </w:rPr>
        <w:t>Занятия, направленные на укрепление межполушарных связей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таким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занятиям,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например,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относятся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которых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используют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называемые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межполушарные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доски,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или,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скажем,</w:t>
      </w:r>
      <w:r>
        <w:rPr>
          <w:rFonts w:eastAsia="Times New Roman" w:cstheme="minorHAnsi"/>
          <w:color w:val="1D1333"/>
          <w:lang w:eastAsia="ru-RU"/>
        </w:rPr>
        <w:t xml:space="preserve"> </w:t>
      </w:r>
      <w:proofErr w:type="spellStart"/>
      <w:r w:rsidRPr="006934DA">
        <w:rPr>
          <w:rFonts w:eastAsia="Times New Roman" w:cstheme="minorHAnsi"/>
          <w:color w:val="1D1333"/>
          <w:lang w:eastAsia="ru-RU"/>
        </w:rPr>
        <w:t>бизиборды</w:t>
      </w:r>
      <w:proofErr w:type="spellEnd"/>
      <w:r w:rsidRPr="006934DA">
        <w:rPr>
          <w:rFonts w:eastAsia="Times New Roman" w:cstheme="minorHAnsi"/>
          <w:color w:val="1D1333"/>
          <w:lang w:eastAsia="ru-RU"/>
        </w:rPr>
        <w:t>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Основной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принцип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работы,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межполушарного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взаимодействия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—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реципрокные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(или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можно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сказать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асимметричные)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движения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конечностями,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частности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—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руками.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Делая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одно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же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время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движения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разными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руками,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человек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значительную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нагрузку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собственные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полушария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головного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мозга,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поскольку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тому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приходится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регулировать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ряд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одновременных,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двигательных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процессов,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требующих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дополнительной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координации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движения.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связи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этим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возникает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необходимость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дополнительной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стимуляции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моторных,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или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двигательных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зон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обоих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полушариях,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которая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итоге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тонизированию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коры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больших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полушарий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профилактике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прогрессирования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деменции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следующих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аспектов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мелкой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моторики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рук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сенсомоторных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межполушарных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связей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(при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регулярной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смене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рабочей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руки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одновременном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использовании)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психологической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разрядке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рофилактика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прогрессирования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деменции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Default="0015139D" w:rsidP="00916842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916842" w:rsidRPr="00B429D4" w:rsidRDefault="00916842" w:rsidP="00916842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proofErr w:type="spellStart"/>
      <w:r w:rsidRPr="00916842">
        <w:rPr>
          <w:rFonts w:eastAsia="Times New Roman" w:cstheme="minorHAnsi"/>
          <w:b/>
          <w:color w:val="1D1333"/>
          <w:lang w:eastAsia="ru-RU"/>
        </w:rPr>
        <w:t>Крупотерапия</w:t>
      </w:r>
      <w:proofErr w:type="spellEnd"/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Данное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предполагает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систему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манипуляций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вида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крупами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(пшено,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греча,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рис,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фасоль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др.),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числе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помощи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пинцетов.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Польза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proofErr w:type="spellStart"/>
      <w:r w:rsidRPr="006934DA">
        <w:rPr>
          <w:rFonts w:eastAsia="Times New Roman" w:cstheme="minorHAnsi"/>
          <w:color w:val="1D1333"/>
          <w:lang w:eastAsia="ru-RU"/>
        </w:rPr>
        <w:t>крупотерапии</w:t>
      </w:r>
      <w:proofErr w:type="spellEnd"/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многом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схожа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пользой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он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межполушарного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взаимодействия,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однако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предполагает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больший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уклон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мелкой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моторикой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улучшением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сенсомоторных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требуют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lastRenderedPageBreak/>
        <w:t>меньшего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количества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усилий,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подходят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скорее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тем,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кто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уже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умеет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выраженные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когнитивные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нарушения.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же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преследует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несколько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целей,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мелкой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моторики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рук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сенсомоторных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межполушарных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связей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(при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регулярной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смене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рабочей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руки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одновременном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использовании)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психологической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разрядке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рофилактика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прогрессирования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деменции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Default="0015139D" w:rsidP="0091684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916842" w:rsidRPr="00B429D4" w:rsidRDefault="00916842" w:rsidP="00916842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r w:rsidRPr="00916842">
        <w:rPr>
          <w:rFonts w:eastAsia="Times New Roman" w:cstheme="minorHAnsi"/>
          <w:b/>
          <w:color w:val="1D1333"/>
          <w:lang w:eastAsia="ru-RU"/>
        </w:rPr>
        <w:t xml:space="preserve">Работа с дидактическими материалами «Дары </w:t>
      </w:r>
      <w:proofErr w:type="spellStart"/>
      <w:r w:rsidRPr="00916842">
        <w:rPr>
          <w:rFonts w:eastAsia="Times New Roman" w:cstheme="minorHAnsi"/>
          <w:b/>
          <w:color w:val="1D1333"/>
          <w:lang w:eastAsia="ru-RU"/>
        </w:rPr>
        <w:t>Фребеля</w:t>
      </w:r>
      <w:proofErr w:type="spellEnd"/>
      <w:r w:rsidRPr="00916842">
        <w:rPr>
          <w:rFonts w:eastAsia="Times New Roman" w:cstheme="minorHAnsi"/>
          <w:b/>
          <w:color w:val="1D1333"/>
          <w:lang w:eastAsia="ru-RU"/>
        </w:rPr>
        <w:t>»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«Дары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proofErr w:type="spellStart"/>
      <w:r w:rsidRPr="006934DA">
        <w:rPr>
          <w:rFonts w:eastAsia="Times New Roman" w:cstheme="minorHAnsi"/>
          <w:color w:val="1D1333"/>
          <w:lang w:eastAsia="ru-RU"/>
        </w:rPr>
        <w:t>Фребеля</w:t>
      </w:r>
      <w:proofErr w:type="spellEnd"/>
      <w:r w:rsidRPr="006934DA">
        <w:rPr>
          <w:rFonts w:eastAsia="Times New Roman" w:cstheme="minorHAnsi"/>
          <w:color w:val="1D1333"/>
          <w:lang w:eastAsia="ru-RU"/>
        </w:rPr>
        <w:t>»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представляют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себя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игровой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набор,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состоящий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14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модулей,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изначально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предназначенный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применения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развивающих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целях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рамках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дошкольной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педагогической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практик.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сегодняшний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день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геронтологии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имеет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место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применение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набора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proofErr w:type="spellStart"/>
      <w:r w:rsidRPr="006934DA">
        <w:rPr>
          <w:rFonts w:eastAsia="Times New Roman" w:cstheme="minorHAnsi"/>
          <w:color w:val="1D1333"/>
          <w:lang w:eastAsia="ru-RU"/>
        </w:rPr>
        <w:t>дементными</w:t>
      </w:r>
      <w:proofErr w:type="spellEnd"/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пожилыми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целях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коррекции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когнитивных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профилактики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угасания.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следующих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аспектов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мелкой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моторики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рук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сенсомоторных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работы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коммуникативных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поиску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гостем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места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социальной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Ф</w:t>
      </w:r>
      <w:r w:rsidRPr="00B429D4">
        <w:rPr>
          <w:rFonts w:eastAsia="Times New Roman" w:cstheme="minorHAnsi"/>
          <w:color w:val="1D1333"/>
          <w:lang w:eastAsia="ru-RU"/>
        </w:rPr>
        <w:t>ормирование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умений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самовыражения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психологической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разрядке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Default="0015139D" w:rsidP="0091684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916842" w:rsidRPr="00B429D4" w:rsidRDefault="00916842" w:rsidP="00916842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r w:rsidRPr="00916842">
        <w:rPr>
          <w:rFonts w:eastAsia="Times New Roman" w:cstheme="minorHAnsi"/>
          <w:b/>
          <w:color w:val="1D1333"/>
          <w:lang w:eastAsia="ru-RU"/>
        </w:rPr>
        <w:t>Музыкотерапия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Музыка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состоит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огромного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количества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элементов: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ритм,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тональность,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слова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рифма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тексте,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ассоциации,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моторика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(если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речь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идет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или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игре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музыкальном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инструменте),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зрение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осязание.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Каждый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элементов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активизирует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свою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долю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мозга,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стимулируя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таким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образом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имеющихся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или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формирование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новых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связей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между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ними.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является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секретом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такое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свойство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музыки,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эмоциональной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разрядке,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снижение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уровня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стресса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стимуляция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различных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видов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творческой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активности.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Даже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легкая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ненавязчивая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мелодия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классической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музыки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возыметь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эффект,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будучи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примененной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каких-либо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других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занятиях.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следующих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аспектов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коммуникативных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поиску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гостем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места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социальной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Ф</w:t>
      </w:r>
      <w:r w:rsidRPr="00B429D4">
        <w:rPr>
          <w:rFonts w:eastAsia="Times New Roman" w:cstheme="minorHAnsi"/>
          <w:color w:val="1D1333"/>
          <w:lang w:eastAsia="ru-RU"/>
        </w:rPr>
        <w:t>ормирование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умений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самовыражения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тимулирование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творческой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активности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нижение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уровня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стресса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психологической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разрядке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моторики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(в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случае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исполнения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музыки,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пения)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Default="0015139D" w:rsidP="009168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916842" w:rsidRPr="00B429D4" w:rsidRDefault="00916842" w:rsidP="00916842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eastAsia="Times New Roman" w:cstheme="minorHAnsi"/>
          <w:color w:val="1D1333"/>
          <w:lang w:eastAsia="ru-RU"/>
        </w:rPr>
      </w:pPr>
    </w:p>
    <w:p w:rsidR="0015139D" w:rsidRPr="00916842" w:rsidRDefault="0015139D" w:rsidP="009168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color w:val="1D1333"/>
          <w:lang w:eastAsia="ru-RU"/>
        </w:rPr>
      </w:pPr>
      <w:r w:rsidRPr="00916842">
        <w:rPr>
          <w:rFonts w:eastAsia="Times New Roman" w:cstheme="minorHAnsi"/>
          <w:b/>
          <w:color w:val="1D1333"/>
          <w:lang w:eastAsia="ru-RU"/>
        </w:rPr>
        <w:t>Реминисцентная терапия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Реминисцентная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—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метод,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который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используется,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чтобы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помочь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людям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стимулировать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память,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вспомнить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события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из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своего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прошлого,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используя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напоминания,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такие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как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песни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фотографии.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воспоминаниями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пожилых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людей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обрела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популярность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последнее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десятилетие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является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важной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стратегией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помощи,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особенно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условиях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группового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lastRenderedPageBreak/>
        <w:t>взаимодействия.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проходит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форме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устного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обмена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воспоминаниями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пожилого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человека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своими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сверстниками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персоналом.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Например,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пожилым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людям,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участникам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небольшой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группы,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предлагают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принести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занятие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небольшой,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значимый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предмет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(брошь,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безделушку,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фотографии)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рассказать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связанную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ним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историю.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Этот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рассказ,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свою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очередь,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оживляет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воспоминания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других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участников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группы,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начинается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обсуждение,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интересное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для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всех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слушателей.</w:t>
      </w:r>
    </w:p>
    <w:p w:rsidR="0015139D" w:rsidRPr="006934DA" w:rsidRDefault="0015139D" w:rsidP="0015139D">
      <w:pPr>
        <w:spacing w:after="0" w:line="240" w:lineRule="auto"/>
        <w:ind w:firstLine="567"/>
        <w:jc w:val="both"/>
        <w:rPr>
          <w:rFonts w:eastAsia="Times New Roman" w:cstheme="minorHAnsi"/>
          <w:color w:val="1D1333"/>
          <w:lang w:eastAsia="ru-RU"/>
        </w:rPr>
      </w:pPr>
      <w:r w:rsidRPr="006934DA">
        <w:rPr>
          <w:rFonts w:eastAsia="Times New Roman" w:cstheme="minorHAnsi"/>
          <w:color w:val="1D1333"/>
          <w:lang w:eastAsia="ru-RU"/>
        </w:rPr>
        <w:t>Работа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данном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терапевтическом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направлении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способствует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улучшению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следующих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аспектов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психофизиологического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состояния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гостей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Дневного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6934DA">
        <w:rPr>
          <w:rFonts w:eastAsia="Times New Roman" w:cstheme="minorHAnsi"/>
          <w:color w:val="1D1333"/>
          <w:lang w:eastAsia="ru-RU"/>
        </w:rPr>
        <w:t>центра: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тимулирование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и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когнитивных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тимулирование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речевых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функций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П</w:t>
      </w:r>
      <w:r w:rsidRPr="00B429D4">
        <w:rPr>
          <w:rFonts w:eastAsia="Times New Roman" w:cstheme="minorHAnsi"/>
          <w:color w:val="1D1333"/>
          <w:lang w:eastAsia="ru-RU"/>
        </w:rPr>
        <w:t>одкрепление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коммуникативных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навыков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поиску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гостем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его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места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в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социальной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группе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нижение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уровня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стресса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С</w:t>
      </w:r>
      <w:r w:rsidRPr="00B429D4">
        <w:rPr>
          <w:rFonts w:eastAsia="Times New Roman" w:cstheme="minorHAnsi"/>
          <w:color w:val="1D1333"/>
          <w:lang w:eastAsia="ru-RU"/>
        </w:rPr>
        <w:t>пособствование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психологической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разрядке</w:t>
      </w:r>
      <w:r>
        <w:rPr>
          <w:rFonts w:eastAsia="Times New Roman" w:cstheme="minorHAnsi"/>
          <w:color w:val="1D1333"/>
          <w:lang w:eastAsia="ru-RU"/>
        </w:rPr>
        <w:t>.</w:t>
      </w:r>
    </w:p>
    <w:p w:rsidR="0015139D" w:rsidRPr="00B429D4" w:rsidRDefault="0015139D" w:rsidP="00916842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 w:cstheme="minorHAnsi"/>
          <w:color w:val="1D1333"/>
          <w:lang w:eastAsia="ru-RU"/>
        </w:rPr>
      </w:pPr>
      <w:r>
        <w:rPr>
          <w:rFonts w:eastAsia="Times New Roman" w:cstheme="minorHAnsi"/>
          <w:color w:val="1D1333"/>
          <w:lang w:eastAsia="ru-RU"/>
        </w:rPr>
        <w:t>У</w:t>
      </w:r>
      <w:r w:rsidRPr="00B429D4">
        <w:rPr>
          <w:rFonts w:eastAsia="Times New Roman" w:cstheme="minorHAnsi"/>
          <w:color w:val="1D1333"/>
          <w:lang w:eastAsia="ru-RU"/>
        </w:rPr>
        <w:t>лучшение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психоэмоционального</w:t>
      </w:r>
      <w:r>
        <w:rPr>
          <w:rFonts w:eastAsia="Times New Roman" w:cstheme="minorHAnsi"/>
          <w:color w:val="1D1333"/>
          <w:lang w:eastAsia="ru-RU"/>
        </w:rPr>
        <w:t xml:space="preserve"> </w:t>
      </w:r>
      <w:r w:rsidRPr="00B429D4">
        <w:rPr>
          <w:rFonts w:eastAsia="Times New Roman" w:cstheme="minorHAnsi"/>
          <w:color w:val="1D1333"/>
          <w:lang w:eastAsia="ru-RU"/>
        </w:rPr>
        <w:t>состояния.</w:t>
      </w:r>
    </w:p>
    <w:p w:rsidR="00F4144A" w:rsidRDefault="00916842">
      <w:bookmarkStart w:id="0" w:name="_GoBack"/>
      <w:bookmarkEnd w:id="0"/>
    </w:p>
    <w:sectPr w:rsidR="00F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19E1"/>
    <w:multiLevelType w:val="hybridMultilevel"/>
    <w:tmpl w:val="E0ACB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3D4C0D"/>
    <w:multiLevelType w:val="hybridMultilevel"/>
    <w:tmpl w:val="880EE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8C593C"/>
    <w:multiLevelType w:val="hybridMultilevel"/>
    <w:tmpl w:val="2910C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221E36"/>
    <w:multiLevelType w:val="hybridMultilevel"/>
    <w:tmpl w:val="CD92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3719DC"/>
    <w:multiLevelType w:val="hybridMultilevel"/>
    <w:tmpl w:val="7EF29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977C9D"/>
    <w:multiLevelType w:val="hybridMultilevel"/>
    <w:tmpl w:val="046C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02EE"/>
    <w:multiLevelType w:val="hybridMultilevel"/>
    <w:tmpl w:val="DF729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76AC60E">
      <w:start w:val="5"/>
      <w:numFmt w:val="bullet"/>
      <w:lvlText w:val="·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C"/>
    <w:rsid w:val="0015139D"/>
    <w:rsid w:val="00851AEB"/>
    <w:rsid w:val="00916842"/>
    <w:rsid w:val="00AF70CC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0612-E8F8-4417-A249-89E230A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39D"/>
  </w:style>
  <w:style w:type="paragraph" w:styleId="a8">
    <w:name w:val="footer"/>
    <w:basedOn w:val="a"/>
    <w:link w:val="a9"/>
    <w:uiPriority w:val="99"/>
    <w:unhideWhenUsed/>
    <w:rsid w:val="001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39D"/>
  </w:style>
  <w:style w:type="paragraph" w:styleId="aa">
    <w:name w:val="Normal (Web)"/>
    <w:basedOn w:val="a"/>
    <w:uiPriority w:val="99"/>
    <w:semiHidden/>
    <w:unhideWhenUsed/>
    <w:rsid w:val="001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5139D"/>
  </w:style>
  <w:style w:type="character" w:customStyle="1" w:styleId="1">
    <w:name w:val="Название1"/>
    <w:basedOn w:val="a0"/>
    <w:rsid w:val="0015139D"/>
  </w:style>
  <w:style w:type="paragraph" w:customStyle="1" w:styleId="font8">
    <w:name w:val="font_8"/>
    <w:basedOn w:val="a"/>
    <w:rsid w:val="0015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5139D"/>
    <w:rPr>
      <w:i/>
      <w:iCs/>
    </w:rPr>
  </w:style>
  <w:style w:type="character" w:styleId="ac">
    <w:name w:val="Hyperlink"/>
    <w:basedOn w:val="a0"/>
    <w:uiPriority w:val="99"/>
    <w:unhideWhenUsed/>
    <w:rsid w:val="0015139D"/>
    <w:rPr>
      <w:color w:val="0563C1" w:themeColor="hyperlink"/>
      <w:u w:val="single"/>
    </w:rPr>
  </w:style>
  <w:style w:type="character" w:customStyle="1" w:styleId="2">
    <w:name w:val="Название2"/>
    <w:basedOn w:val="a0"/>
    <w:rsid w:val="0015139D"/>
  </w:style>
  <w:style w:type="character" w:styleId="ad">
    <w:name w:val="Strong"/>
    <w:basedOn w:val="a0"/>
    <w:uiPriority w:val="22"/>
    <w:qFormat/>
    <w:rsid w:val="0015139D"/>
    <w:rPr>
      <w:b/>
      <w:bCs/>
    </w:rPr>
  </w:style>
  <w:style w:type="character" w:customStyle="1" w:styleId="text--md">
    <w:name w:val="text--md"/>
    <w:basedOn w:val="a0"/>
    <w:rsid w:val="0015139D"/>
  </w:style>
  <w:style w:type="character" w:styleId="ae">
    <w:name w:val="FollowedHyperlink"/>
    <w:basedOn w:val="a0"/>
    <w:uiPriority w:val="99"/>
    <w:semiHidden/>
    <w:unhideWhenUsed/>
    <w:rsid w:val="00151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3</cp:revision>
  <dcterms:created xsi:type="dcterms:W3CDTF">2020-12-11T08:57:00Z</dcterms:created>
  <dcterms:modified xsi:type="dcterms:W3CDTF">2020-12-11T08:59:00Z</dcterms:modified>
</cp:coreProperties>
</file>